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9065E" w14:textId="77777777" w:rsidR="00313D65" w:rsidRDefault="00313D65" w:rsidP="00313D6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480" w:lineRule="auto"/>
        <w:ind w:left="1542" w:right="106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8B9B5CB" w14:textId="6137DA7B" w:rsidR="00A71819" w:rsidRDefault="00A71819" w:rsidP="00313D6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480" w:lineRule="auto"/>
        <w:ind w:left="1542" w:right="1066"/>
        <w:jc w:val="center"/>
        <w:rPr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ANEXO 3</w:t>
      </w:r>
    </w:p>
    <w:p w14:paraId="17801AE5" w14:textId="77777777" w:rsidR="00A71819" w:rsidRDefault="00A71819" w:rsidP="00313D6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480" w:lineRule="auto"/>
        <w:ind w:left="1539" w:right="106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heading=h.oeehbu97o8h1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AVALIAÇÃO DO CURRÍCULO LATTES</w:t>
      </w:r>
    </w:p>
    <w:p w14:paraId="5424511F" w14:textId="77777777" w:rsidR="00313D65" w:rsidRDefault="00313D65" w:rsidP="00A71819">
      <w:pPr>
        <w:keepNext/>
        <w:keepLines/>
        <w:pBdr>
          <w:top w:val="nil"/>
          <w:left w:val="nil"/>
          <w:bottom w:val="nil"/>
          <w:right w:val="nil"/>
          <w:between w:val="nil"/>
        </w:pBdr>
        <w:ind w:left="1539" w:right="1066"/>
        <w:jc w:val="center"/>
        <w:rPr>
          <w:b/>
          <w:bCs/>
          <w:color w:val="000000"/>
        </w:rPr>
      </w:pPr>
    </w:p>
    <w:tbl>
      <w:tblPr>
        <w:tblW w:w="1041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5"/>
        <w:gridCol w:w="2475"/>
        <w:gridCol w:w="2475"/>
        <w:gridCol w:w="2520"/>
      </w:tblGrid>
      <w:tr w:rsidR="00A71819" w14:paraId="3B92F6C1" w14:textId="77777777" w:rsidTr="00A71819">
        <w:trPr>
          <w:trHeight w:val="244"/>
        </w:trPr>
        <w:tc>
          <w:tcPr>
            <w:tcW w:w="2945" w:type="dxa"/>
          </w:tcPr>
          <w:p w14:paraId="62AA8F04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QUESITO</w:t>
            </w:r>
          </w:p>
        </w:tc>
        <w:tc>
          <w:tcPr>
            <w:tcW w:w="2475" w:type="dxa"/>
          </w:tcPr>
          <w:p w14:paraId="443D737B" w14:textId="77777777" w:rsidR="00A71819" w:rsidRDefault="00A71819" w:rsidP="00C25181">
            <w:pPr>
              <w:spacing w:before="1" w:line="223" w:lineRule="auto"/>
              <w:ind w:left="384" w:right="51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PONTUAÇÃO</w:t>
            </w:r>
          </w:p>
        </w:tc>
        <w:tc>
          <w:tcPr>
            <w:tcW w:w="2475" w:type="dxa"/>
          </w:tcPr>
          <w:p w14:paraId="04840629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PONTUAÇÃO</w:t>
            </w:r>
          </w:p>
        </w:tc>
        <w:tc>
          <w:tcPr>
            <w:tcW w:w="2520" w:type="dxa"/>
          </w:tcPr>
          <w:p w14:paraId="57ED0984" w14:textId="77777777" w:rsidR="00A71819" w:rsidRDefault="00A71819" w:rsidP="00C25181">
            <w:pPr>
              <w:spacing w:before="1" w:line="223" w:lineRule="auto"/>
              <w:ind w:left="384" w:right="51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PONTUAÇÃO</w:t>
            </w:r>
          </w:p>
        </w:tc>
      </w:tr>
      <w:tr w:rsidR="00A71819" w14:paraId="0BEB3DE2" w14:textId="77777777" w:rsidTr="00A71819">
        <w:trPr>
          <w:trHeight w:val="225"/>
        </w:trPr>
        <w:tc>
          <w:tcPr>
            <w:tcW w:w="2945" w:type="dxa"/>
            <w:shd w:val="clear" w:color="auto" w:fill="DDD9C3"/>
          </w:tcPr>
          <w:p w14:paraId="10110FE0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GRUPO I – Formação</w:t>
            </w:r>
          </w:p>
        </w:tc>
        <w:tc>
          <w:tcPr>
            <w:tcW w:w="2475" w:type="dxa"/>
            <w:shd w:val="clear" w:color="auto" w:fill="DDD9C3"/>
          </w:tcPr>
          <w:p w14:paraId="799ABBF8" w14:textId="77777777" w:rsidR="00A71819" w:rsidRDefault="00A71819" w:rsidP="00C25181">
            <w:pPr>
              <w:spacing w:before="1" w:line="223" w:lineRule="auto"/>
              <w:ind w:left="0" w:right="5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(máximo 2,0 pontos)</w:t>
            </w:r>
          </w:p>
        </w:tc>
        <w:tc>
          <w:tcPr>
            <w:tcW w:w="2475" w:type="dxa"/>
            <w:shd w:val="clear" w:color="auto" w:fill="DDD9C3"/>
          </w:tcPr>
          <w:p w14:paraId="402A10C1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5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Pontuação Pretendida</w:t>
            </w:r>
          </w:p>
        </w:tc>
        <w:tc>
          <w:tcPr>
            <w:tcW w:w="2520" w:type="dxa"/>
            <w:shd w:val="clear" w:color="auto" w:fill="DDD9C3"/>
          </w:tcPr>
          <w:p w14:paraId="28D1991A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Reservado à banca</w:t>
            </w:r>
          </w:p>
        </w:tc>
      </w:tr>
      <w:tr w:rsidR="00A71819" w14:paraId="7B4F5381" w14:textId="77777777" w:rsidTr="00A71819">
        <w:trPr>
          <w:trHeight w:val="244"/>
        </w:trPr>
        <w:tc>
          <w:tcPr>
            <w:tcW w:w="2945" w:type="dxa"/>
          </w:tcPr>
          <w:p w14:paraId="5AB1CCDC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Graduação nas áreas de Ciências, Matemática, Física, Química e Pedagogia</w:t>
            </w:r>
          </w:p>
        </w:tc>
        <w:tc>
          <w:tcPr>
            <w:tcW w:w="2475" w:type="dxa"/>
          </w:tcPr>
          <w:p w14:paraId="720CF1E1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 para cada curso</w:t>
            </w:r>
          </w:p>
        </w:tc>
        <w:tc>
          <w:tcPr>
            <w:tcW w:w="2475" w:type="dxa"/>
          </w:tcPr>
          <w:p w14:paraId="75A83C65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5221F20A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56043600" w14:textId="77777777" w:rsidTr="00A71819">
        <w:trPr>
          <w:trHeight w:val="486"/>
        </w:trPr>
        <w:tc>
          <w:tcPr>
            <w:tcW w:w="2945" w:type="dxa"/>
          </w:tcPr>
          <w:p w14:paraId="2D436EF4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2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Graduação em outras áreas (que não as de Ciências, Matemática, Física, Química 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Pedagogia)</w:t>
            </w:r>
          </w:p>
        </w:tc>
        <w:tc>
          <w:tcPr>
            <w:tcW w:w="2475" w:type="dxa"/>
          </w:tcPr>
          <w:p w14:paraId="0F04607C" w14:textId="77777777" w:rsidR="00A71819" w:rsidRDefault="00A71819" w:rsidP="00C25181">
            <w:pPr>
              <w:spacing w:before="1" w:line="240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 para cada curso</w:t>
            </w:r>
          </w:p>
        </w:tc>
        <w:tc>
          <w:tcPr>
            <w:tcW w:w="2475" w:type="dxa"/>
          </w:tcPr>
          <w:p w14:paraId="35F6205B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3E441C73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5D830D8F" w14:textId="77777777" w:rsidTr="00A71819">
        <w:trPr>
          <w:trHeight w:val="244"/>
        </w:trPr>
        <w:tc>
          <w:tcPr>
            <w:tcW w:w="2945" w:type="dxa"/>
          </w:tcPr>
          <w:p w14:paraId="7A98901D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Aperfeiçoamento na área (no mínimo de 180 h)</w:t>
            </w:r>
          </w:p>
        </w:tc>
        <w:tc>
          <w:tcPr>
            <w:tcW w:w="2475" w:type="dxa"/>
          </w:tcPr>
          <w:p w14:paraId="49DD9AE0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 para cada curso</w:t>
            </w:r>
          </w:p>
        </w:tc>
        <w:tc>
          <w:tcPr>
            <w:tcW w:w="2475" w:type="dxa"/>
          </w:tcPr>
          <w:p w14:paraId="558B6468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5F97CC3C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70896446" w14:textId="77777777" w:rsidTr="00A71819">
        <w:trPr>
          <w:trHeight w:val="244"/>
        </w:trPr>
        <w:tc>
          <w:tcPr>
            <w:tcW w:w="2945" w:type="dxa"/>
          </w:tcPr>
          <w:p w14:paraId="07AC1925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Especialização “</w:t>
            </w:r>
            <w:r>
              <w:rPr>
                <w:i/>
                <w:iCs/>
                <w:color w:val="000000"/>
                <w:sz w:val="20"/>
                <w:szCs w:val="20"/>
              </w:rPr>
              <w:t>lato sensu</w:t>
            </w:r>
            <w:r>
              <w:rPr>
                <w:color w:val="000000"/>
                <w:sz w:val="20"/>
                <w:szCs w:val="20"/>
              </w:rPr>
              <w:t>” concluída na área (no mínimo de 360 h)</w:t>
            </w:r>
          </w:p>
        </w:tc>
        <w:tc>
          <w:tcPr>
            <w:tcW w:w="2475" w:type="dxa"/>
          </w:tcPr>
          <w:p w14:paraId="704D4D05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 para cada curso</w:t>
            </w:r>
          </w:p>
        </w:tc>
        <w:tc>
          <w:tcPr>
            <w:tcW w:w="2475" w:type="dxa"/>
          </w:tcPr>
          <w:p w14:paraId="6090BBF0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2B86E199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27410E55" w14:textId="77777777" w:rsidTr="00A71819">
        <w:trPr>
          <w:trHeight w:val="244"/>
        </w:trPr>
        <w:tc>
          <w:tcPr>
            <w:tcW w:w="2945" w:type="dxa"/>
          </w:tcPr>
          <w:p w14:paraId="61D8CC63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Especialização “</w:t>
            </w:r>
            <w:r>
              <w:rPr>
                <w:i/>
                <w:iCs/>
                <w:color w:val="000000"/>
                <w:sz w:val="20"/>
                <w:szCs w:val="20"/>
              </w:rPr>
              <w:t>lato sensu</w:t>
            </w:r>
            <w:r>
              <w:rPr>
                <w:color w:val="000000"/>
                <w:sz w:val="20"/>
                <w:szCs w:val="20"/>
              </w:rPr>
              <w:t>” concluída relacionada à área (no mínimo de 360 h)</w:t>
            </w:r>
          </w:p>
        </w:tc>
        <w:tc>
          <w:tcPr>
            <w:tcW w:w="2475" w:type="dxa"/>
          </w:tcPr>
          <w:p w14:paraId="5525CEA6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 para cada curso</w:t>
            </w:r>
          </w:p>
        </w:tc>
        <w:tc>
          <w:tcPr>
            <w:tcW w:w="2475" w:type="dxa"/>
          </w:tcPr>
          <w:p w14:paraId="2675AA98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0B1E5F77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492DDD4C" w14:textId="77777777" w:rsidTr="00A71819">
        <w:trPr>
          <w:trHeight w:val="244"/>
        </w:trPr>
        <w:tc>
          <w:tcPr>
            <w:tcW w:w="2945" w:type="dxa"/>
          </w:tcPr>
          <w:p w14:paraId="05CF8BE7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Cursos na área (no mínimo de 100 h)</w:t>
            </w:r>
          </w:p>
        </w:tc>
        <w:tc>
          <w:tcPr>
            <w:tcW w:w="2475" w:type="dxa"/>
          </w:tcPr>
          <w:p w14:paraId="0636D92A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 para cada curso</w:t>
            </w:r>
          </w:p>
        </w:tc>
        <w:tc>
          <w:tcPr>
            <w:tcW w:w="2475" w:type="dxa"/>
          </w:tcPr>
          <w:p w14:paraId="0135D53C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09422263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7B42E142" w14:textId="77777777" w:rsidTr="00A71819">
        <w:trPr>
          <w:trHeight w:val="244"/>
        </w:trPr>
        <w:tc>
          <w:tcPr>
            <w:tcW w:w="2945" w:type="dxa"/>
          </w:tcPr>
          <w:p w14:paraId="7F8F8DD3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Cursos na área (de 20 h a 100 h)</w:t>
            </w:r>
          </w:p>
        </w:tc>
        <w:tc>
          <w:tcPr>
            <w:tcW w:w="2475" w:type="dxa"/>
          </w:tcPr>
          <w:p w14:paraId="4140DEAC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 para cada curso</w:t>
            </w:r>
          </w:p>
        </w:tc>
        <w:tc>
          <w:tcPr>
            <w:tcW w:w="2475" w:type="dxa"/>
          </w:tcPr>
          <w:p w14:paraId="70AB529C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778D1A9D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17F503FE" w14:textId="77777777" w:rsidTr="00A71819">
        <w:trPr>
          <w:trHeight w:val="244"/>
        </w:trPr>
        <w:tc>
          <w:tcPr>
            <w:tcW w:w="2945" w:type="dxa"/>
          </w:tcPr>
          <w:p w14:paraId="4FC8944A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Cursos e minicursos na área (de até 20 h)</w:t>
            </w:r>
          </w:p>
        </w:tc>
        <w:tc>
          <w:tcPr>
            <w:tcW w:w="2475" w:type="dxa"/>
          </w:tcPr>
          <w:p w14:paraId="5CEDC9B3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 para cada curso</w:t>
            </w:r>
          </w:p>
        </w:tc>
        <w:tc>
          <w:tcPr>
            <w:tcW w:w="2475" w:type="dxa"/>
          </w:tcPr>
          <w:p w14:paraId="295FCAAB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5AEED883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50F4BC09" w14:textId="77777777" w:rsidTr="00A71819">
        <w:trPr>
          <w:trHeight w:val="245"/>
        </w:trPr>
        <w:tc>
          <w:tcPr>
            <w:tcW w:w="2945" w:type="dxa"/>
            <w:shd w:val="clear" w:color="auto" w:fill="DDD9C3"/>
          </w:tcPr>
          <w:p w14:paraId="2DA6D80E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GRUPO II – Experiência Profissional</w:t>
            </w:r>
          </w:p>
        </w:tc>
        <w:tc>
          <w:tcPr>
            <w:tcW w:w="2475" w:type="dxa"/>
            <w:shd w:val="clear" w:color="auto" w:fill="DDD9C3"/>
          </w:tcPr>
          <w:p w14:paraId="74BB4E13" w14:textId="77777777" w:rsidR="00A71819" w:rsidRDefault="00A71819" w:rsidP="00C25181">
            <w:pPr>
              <w:spacing w:before="2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(máximo 3,0 pontos)</w:t>
            </w:r>
          </w:p>
        </w:tc>
        <w:tc>
          <w:tcPr>
            <w:tcW w:w="2475" w:type="dxa"/>
            <w:shd w:val="clear" w:color="auto" w:fill="DDD9C3"/>
          </w:tcPr>
          <w:p w14:paraId="50AF298F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DDD9C3"/>
          </w:tcPr>
          <w:p w14:paraId="6ADA3A20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30E52377" w14:textId="77777777" w:rsidTr="00A71819">
        <w:trPr>
          <w:trHeight w:val="242"/>
        </w:trPr>
        <w:tc>
          <w:tcPr>
            <w:tcW w:w="2945" w:type="dxa"/>
          </w:tcPr>
          <w:p w14:paraId="57DE7A03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Exercício do Magistério no Ensino Superior</w:t>
            </w:r>
          </w:p>
        </w:tc>
        <w:tc>
          <w:tcPr>
            <w:tcW w:w="2475" w:type="dxa"/>
          </w:tcPr>
          <w:p w14:paraId="0CFBAFA4" w14:textId="77777777" w:rsidR="00A71819" w:rsidRDefault="00A71819" w:rsidP="00C25181">
            <w:pPr>
              <w:spacing w:line="222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 para cada ano</w:t>
            </w:r>
          </w:p>
        </w:tc>
        <w:tc>
          <w:tcPr>
            <w:tcW w:w="2475" w:type="dxa"/>
          </w:tcPr>
          <w:p w14:paraId="2E8DE54B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14A2495D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320CB505" w14:textId="77777777" w:rsidTr="00A71819">
        <w:trPr>
          <w:trHeight w:val="244"/>
        </w:trPr>
        <w:tc>
          <w:tcPr>
            <w:tcW w:w="2945" w:type="dxa"/>
          </w:tcPr>
          <w:p w14:paraId="618E6C49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Exercício do Magistério na Educação Básica</w:t>
            </w:r>
          </w:p>
        </w:tc>
        <w:tc>
          <w:tcPr>
            <w:tcW w:w="2475" w:type="dxa"/>
          </w:tcPr>
          <w:p w14:paraId="2FDD277A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 para cada ano</w:t>
            </w:r>
          </w:p>
        </w:tc>
        <w:tc>
          <w:tcPr>
            <w:tcW w:w="2475" w:type="dxa"/>
          </w:tcPr>
          <w:p w14:paraId="52404FEE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08474AC9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6FCA26EC" w14:textId="77777777" w:rsidTr="00A71819">
        <w:trPr>
          <w:trHeight w:val="244"/>
        </w:trPr>
        <w:tc>
          <w:tcPr>
            <w:tcW w:w="2945" w:type="dxa"/>
          </w:tcPr>
          <w:p w14:paraId="2C895CE8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Professor supervisor no PIBID</w:t>
            </w:r>
          </w:p>
        </w:tc>
        <w:tc>
          <w:tcPr>
            <w:tcW w:w="2475" w:type="dxa"/>
          </w:tcPr>
          <w:p w14:paraId="2CBDECD3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 para cada ano</w:t>
            </w:r>
          </w:p>
        </w:tc>
        <w:tc>
          <w:tcPr>
            <w:tcW w:w="2475" w:type="dxa"/>
          </w:tcPr>
          <w:p w14:paraId="0D332B81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7F18A6F6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03EA768C" w14:textId="77777777" w:rsidTr="00A71819">
        <w:trPr>
          <w:trHeight w:val="244"/>
        </w:trPr>
        <w:tc>
          <w:tcPr>
            <w:tcW w:w="2945" w:type="dxa"/>
          </w:tcPr>
          <w:p w14:paraId="394419CE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Outros cargos de gestão educacional</w:t>
            </w:r>
          </w:p>
        </w:tc>
        <w:tc>
          <w:tcPr>
            <w:tcW w:w="2475" w:type="dxa"/>
          </w:tcPr>
          <w:p w14:paraId="049EC73C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 para cada ano</w:t>
            </w:r>
          </w:p>
        </w:tc>
        <w:tc>
          <w:tcPr>
            <w:tcW w:w="2475" w:type="dxa"/>
          </w:tcPr>
          <w:p w14:paraId="5A4E02A4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7DC8301B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25A5925A" w14:textId="77777777" w:rsidTr="00A71819">
        <w:trPr>
          <w:trHeight w:val="244"/>
        </w:trPr>
        <w:tc>
          <w:tcPr>
            <w:tcW w:w="2945" w:type="dxa"/>
            <w:shd w:val="clear" w:color="auto" w:fill="DDD9C3"/>
          </w:tcPr>
          <w:p w14:paraId="54D27A5A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GRUPO III – Projetos, estágios e monitorias</w:t>
            </w:r>
          </w:p>
        </w:tc>
        <w:tc>
          <w:tcPr>
            <w:tcW w:w="2475" w:type="dxa"/>
            <w:shd w:val="clear" w:color="auto" w:fill="DDD9C3"/>
          </w:tcPr>
          <w:p w14:paraId="29ACAFF4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(máximo 1,0 pontos)</w:t>
            </w:r>
          </w:p>
        </w:tc>
        <w:tc>
          <w:tcPr>
            <w:tcW w:w="2475" w:type="dxa"/>
            <w:shd w:val="clear" w:color="auto" w:fill="DDD9C3"/>
          </w:tcPr>
          <w:p w14:paraId="60E6F4A3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DDD9C3"/>
          </w:tcPr>
          <w:p w14:paraId="1743F89E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6C623891" w14:textId="77777777" w:rsidTr="00A71819">
        <w:trPr>
          <w:trHeight w:val="244"/>
        </w:trPr>
        <w:tc>
          <w:tcPr>
            <w:tcW w:w="2945" w:type="dxa"/>
          </w:tcPr>
          <w:p w14:paraId="5BEC4F13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Participação como IC ou Iniciação à Docência (PIBID) e em projeto de pesquisa</w:t>
            </w:r>
          </w:p>
        </w:tc>
        <w:tc>
          <w:tcPr>
            <w:tcW w:w="2475" w:type="dxa"/>
          </w:tcPr>
          <w:p w14:paraId="13A27794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 para cada ano</w:t>
            </w:r>
          </w:p>
        </w:tc>
        <w:tc>
          <w:tcPr>
            <w:tcW w:w="2475" w:type="dxa"/>
          </w:tcPr>
          <w:p w14:paraId="5AD21CEA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49AC2708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57BD1077" w14:textId="77777777" w:rsidTr="00A71819">
        <w:trPr>
          <w:trHeight w:val="244"/>
        </w:trPr>
        <w:tc>
          <w:tcPr>
            <w:tcW w:w="2945" w:type="dxa"/>
          </w:tcPr>
          <w:p w14:paraId="0F210AA4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Participação em projeto de extensão</w:t>
            </w:r>
          </w:p>
        </w:tc>
        <w:tc>
          <w:tcPr>
            <w:tcW w:w="2475" w:type="dxa"/>
          </w:tcPr>
          <w:p w14:paraId="01A1E1B7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 para cada ano</w:t>
            </w:r>
          </w:p>
        </w:tc>
        <w:tc>
          <w:tcPr>
            <w:tcW w:w="2475" w:type="dxa"/>
          </w:tcPr>
          <w:p w14:paraId="3A5CDC6F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17815596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3AEE2ACE" w14:textId="77777777" w:rsidTr="00A71819">
        <w:trPr>
          <w:trHeight w:val="244"/>
        </w:trPr>
        <w:tc>
          <w:tcPr>
            <w:tcW w:w="2945" w:type="dxa"/>
          </w:tcPr>
          <w:p w14:paraId="0B2D8F2F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Participação em projeto de ensino</w:t>
            </w:r>
          </w:p>
        </w:tc>
        <w:tc>
          <w:tcPr>
            <w:tcW w:w="2475" w:type="dxa"/>
          </w:tcPr>
          <w:p w14:paraId="6DDAAB67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 para cada ano</w:t>
            </w:r>
          </w:p>
        </w:tc>
        <w:tc>
          <w:tcPr>
            <w:tcW w:w="2475" w:type="dxa"/>
          </w:tcPr>
          <w:p w14:paraId="78EE8A7F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7244228B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58ADE4F4" w14:textId="77777777" w:rsidTr="00A71819">
        <w:trPr>
          <w:trHeight w:val="242"/>
        </w:trPr>
        <w:tc>
          <w:tcPr>
            <w:tcW w:w="2945" w:type="dxa"/>
          </w:tcPr>
          <w:p w14:paraId="5DECE17F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Monitoria de disciplina</w:t>
            </w:r>
          </w:p>
        </w:tc>
        <w:tc>
          <w:tcPr>
            <w:tcW w:w="2475" w:type="dxa"/>
          </w:tcPr>
          <w:p w14:paraId="6393BBF9" w14:textId="77777777" w:rsidR="00A71819" w:rsidRDefault="00A71819" w:rsidP="00C25181">
            <w:pPr>
              <w:spacing w:line="222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 para cada semestre</w:t>
            </w:r>
          </w:p>
        </w:tc>
        <w:tc>
          <w:tcPr>
            <w:tcW w:w="2475" w:type="dxa"/>
          </w:tcPr>
          <w:p w14:paraId="359F1C72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341304DA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7B5E1368" w14:textId="77777777" w:rsidTr="00A71819">
        <w:trPr>
          <w:trHeight w:val="244"/>
        </w:trPr>
        <w:tc>
          <w:tcPr>
            <w:tcW w:w="2945" w:type="dxa"/>
            <w:shd w:val="clear" w:color="auto" w:fill="DDD9C3"/>
          </w:tcPr>
          <w:p w14:paraId="2235429A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GRUPO IV – Participação em eventos científicos</w:t>
            </w:r>
          </w:p>
        </w:tc>
        <w:tc>
          <w:tcPr>
            <w:tcW w:w="2475" w:type="dxa"/>
            <w:shd w:val="clear" w:color="auto" w:fill="DDD9C3"/>
          </w:tcPr>
          <w:p w14:paraId="7048DF3D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(máximo 2,0 pontos)</w:t>
            </w:r>
          </w:p>
        </w:tc>
        <w:tc>
          <w:tcPr>
            <w:tcW w:w="2475" w:type="dxa"/>
            <w:shd w:val="clear" w:color="auto" w:fill="DDD9C3"/>
          </w:tcPr>
          <w:p w14:paraId="36A92A6F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DDD9C3"/>
          </w:tcPr>
          <w:p w14:paraId="12CDC728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25451D16" w14:textId="77777777" w:rsidTr="00A71819">
        <w:trPr>
          <w:trHeight w:val="244"/>
        </w:trPr>
        <w:tc>
          <w:tcPr>
            <w:tcW w:w="2945" w:type="dxa"/>
          </w:tcPr>
          <w:p w14:paraId="631B80BA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Participação em eventos da área (ouvinte)</w:t>
            </w:r>
          </w:p>
        </w:tc>
        <w:tc>
          <w:tcPr>
            <w:tcW w:w="2475" w:type="dxa"/>
          </w:tcPr>
          <w:p w14:paraId="31265AD4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 por evento</w:t>
            </w:r>
          </w:p>
        </w:tc>
        <w:tc>
          <w:tcPr>
            <w:tcW w:w="2475" w:type="dxa"/>
          </w:tcPr>
          <w:p w14:paraId="27774924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3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263DA08E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3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35DED171" w14:textId="77777777" w:rsidTr="00A71819">
        <w:trPr>
          <w:trHeight w:val="244"/>
        </w:trPr>
        <w:tc>
          <w:tcPr>
            <w:tcW w:w="2945" w:type="dxa"/>
          </w:tcPr>
          <w:p w14:paraId="6779A2FE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Apresentação de trabalhos em eventos da área (comunicações ou palestras)</w:t>
            </w:r>
          </w:p>
        </w:tc>
        <w:tc>
          <w:tcPr>
            <w:tcW w:w="2475" w:type="dxa"/>
          </w:tcPr>
          <w:p w14:paraId="406EC77C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 por apresentação</w:t>
            </w:r>
          </w:p>
        </w:tc>
        <w:tc>
          <w:tcPr>
            <w:tcW w:w="2475" w:type="dxa"/>
          </w:tcPr>
          <w:p w14:paraId="74E7B862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0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78998DB8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0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7A0354BE" w14:textId="77777777" w:rsidTr="00A71819">
        <w:trPr>
          <w:trHeight w:val="244"/>
        </w:trPr>
        <w:tc>
          <w:tcPr>
            <w:tcW w:w="2945" w:type="dxa"/>
          </w:tcPr>
          <w:p w14:paraId="4015B0CC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Apresentação de pôster</w:t>
            </w:r>
          </w:p>
        </w:tc>
        <w:tc>
          <w:tcPr>
            <w:tcW w:w="2475" w:type="dxa"/>
          </w:tcPr>
          <w:p w14:paraId="1B2C464C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 por pôster</w:t>
            </w:r>
          </w:p>
        </w:tc>
        <w:tc>
          <w:tcPr>
            <w:tcW w:w="2475" w:type="dxa"/>
          </w:tcPr>
          <w:p w14:paraId="0C919054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2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475A9B44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2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4B003EF9" w14:textId="77777777" w:rsidTr="00A71819">
        <w:trPr>
          <w:trHeight w:val="244"/>
        </w:trPr>
        <w:tc>
          <w:tcPr>
            <w:tcW w:w="2945" w:type="dxa"/>
          </w:tcPr>
          <w:p w14:paraId="6CD70371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Cursos de curta duração ministrados (pelo menos 4 h)</w:t>
            </w:r>
          </w:p>
        </w:tc>
        <w:tc>
          <w:tcPr>
            <w:tcW w:w="2475" w:type="dxa"/>
          </w:tcPr>
          <w:p w14:paraId="0FAC0129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 por curso</w:t>
            </w:r>
          </w:p>
        </w:tc>
        <w:tc>
          <w:tcPr>
            <w:tcW w:w="2475" w:type="dxa"/>
          </w:tcPr>
          <w:p w14:paraId="54B54627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49513237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4C7D2DF9" w14:textId="77777777" w:rsidTr="00A71819">
        <w:trPr>
          <w:trHeight w:val="244"/>
        </w:trPr>
        <w:tc>
          <w:tcPr>
            <w:tcW w:w="2945" w:type="dxa"/>
          </w:tcPr>
          <w:p w14:paraId="637CABE0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Organização de eventos</w:t>
            </w:r>
          </w:p>
        </w:tc>
        <w:tc>
          <w:tcPr>
            <w:tcW w:w="2475" w:type="dxa"/>
          </w:tcPr>
          <w:p w14:paraId="40DA8CE9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 por evento</w:t>
            </w:r>
          </w:p>
        </w:tc>
        <w:tc>
          <w:tcPr>
            <w:tcW w:w="2475" w:type="dxa"/>
          </w:tcPr>
          <w:p w14:paraId="1B5CAD00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3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4D65911F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3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1BD91D65" w14:textId="77777777" w:rsidTr="00A71819">
        <w:trPr>
          <w:trHeight w:val="244"/>
        </w:trPr>
        <w:tc>
          <w:tcPr>
            <w:tcW w:w="2945" w:type="dxa"/>
          </w:tcPr>
          <w:p w14:paraId="79598FE1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Membro de bancas avaliadoras</w:t>
            </w:r>
          </w:p>
        </w:tc>
        <w:tc>
          <w:tcPr>
            <w:tcW w:w="2475" w:type="dxa"/>
          </w:tcPr>
          <w:p w14:paraId="7BF1B68D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 por banca</w:t>
            </w:r>
          </w:p>
        </w:tc>
        <w:tc>
          <w:tcPr>
            <w:tcW w:w="2475" w:type="dxa"/>
          </w:tcPr>
          <w:p w14:paraId="02F53D55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153E8DF8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18A78AD4" w14:textId="77777777" w:rsidTr="00A71819">
        <w:trPr>
          <w:trHeight w:val="242"/>
        </w:trPr>
        <w:tc>
          <w:tcPr>
            <w:tcW w:w="2945" w:type="dxa"/>
            <w:shd w:val="clear" w:color="auto" w:fill="DDD9C3"/>
          </w:tcPr>
          <w:p w14:paraId="73495BF1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GRUPO V – Produção </w:t>
            </w:r>
            <w:r>
              <w:rPr>
                <w:color w:val="000000"/>
                <w:sz w:val="20"/>
                <w:szCs w:val="20"/>
              </w:rPr>
              <w:lastRenderedPageBreak/>
              <w:t>Intelectual</w:t>
            </w:r>
          </w:p>
        </w:tc>
        <w:tc>
          <w:tcPr>
            <w:tcW w:w="2475" w:type="dxa"/>
            <w:shd w:val="clear" w:color="auto" w:fill="DDD9C3"/>
          </w:tcPr>
          <w:p w14:paraId="60592BDA" w14:textId="77777777" w:rsidR="00A71819" w:rsidRDefault="00A71819" w:rsidP="00C25181">
            <w:pPr>
              <w:spacing w:line="222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(máximo 2,0 pontos)</w:t>
            </w:r>
          </w:p>
        </w:tc>
        <w:tc>
          <w:tcPr>
            <w:tcW w:w="2475" w:type="dxa"/>
            <w:shd w:val="clear" w:color="auto" w:fill="DDD9C3"/>
          </w:tcPr>
          <w:p w14:paraId="57F43B69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DDD9C3"/>
          </w:tcPr>
          <w:p w14:paraId="4F981697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46F7130B" w14:textId="77777777" w:rsidTr="00A71819">
        <w:trPr>
          <w:trHeight w:val="244"/>
        </w:trPr>
        <w:tc>
          <w:tcPr>
            <w:tcW w:w="2945" w:type="dxa"/>
          </w:tcPr>
          <w:p w14:paraId="6E85B709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Trabalhos completos em anais de eventos da área</w:t>
            </w:r>
          </w:p>
        </w:tc>
        <w:tc>
          <w:tcPr>
            <w:tcW w:w="2475" w:type="dxa"/>
          </w:tcPr>
          <w:p w14:paraId="1ACBD42D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 por trabalho</w:t>
            </w:r>
          </w:p>
        </w:tc>
        <w:tc>
          <w:tcPr>
            <w:tcW w:w="2475" w:type="dxa"/>
          </w:tcPr>
          <w:p w14:paraId="18977839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3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05EBED31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3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322E9241" w14:textId="77777777" w:rsidTr="00A71819">
        <w:trPr>
          <w:trHeight w:val="244"/>
        </w:trPr>
        <w:tc>
          <w:tcPr>
            <w:tcW w:w="2945" w:type="dxa"/>
          </w:tcPr>
          <w:p w14:paraId="0FA26737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Resumos em anais de eventos da área</w:t>
            </w:r>
          </w:p>
        </w:tc>
        <w:tc>
          <w:tcPr>
            <w:tcW w:w="2475" w:type="dxa"/>
          </w:tcPr>
          <w:p w14:paraId="645E50C4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 por resumo</w:t>
            </w:r>
          </w:p>
        </w:tc>
        <w:tc>
          <w:tcPr>
            <w:tcW w:w="2475" w:type="dxa"/>
          </w:tcPr>
          <w:p w14:paraId="114D5A5B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2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5F8FFECB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2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2276B08D" w14:textId="77777777" w:rsidTr="00A71819">
        <w:trPr>
          <w:trHeight w:val="244"/>
        </w:trPr>
        <w:tc>
          <w:tcPr>
            <w:tcW w:w="2945" w:type="dxa"/>
          </w:tcPr>
          <w:p w14:paraId="3FAD9FA8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Artigos publicados em periódicos da área de Ensino CAPES</w:t>
            </w:r>
          </w:p>
        </w:tc>
        <w:tc>
          <w:tcPr>
            <w:tcW w:w="2475" w:type="dxa"/>
          </w:tcPr>
          <w:p w14:paraId="02D2B3EC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 por artigo</w:t>
            </w:r>
          </w:p>
        </w:tc>
        <w:tc>
          <w:tcPr>
            <w:tcW w:w="2475" w:type="dxa"/>
          </w:tcPr>
          <w:p w14:paraId="684D0793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1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6E287E00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1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3C0AA9CB" w14:textId="77777777" w:rsidTr="00A71819">
        <w:trPr>
          <w:trHeight w:val="244"/>
        </w:trPr>
        <w:tc>
          <w:tcPr>
            <w:tcW w:w="2945" w:type="dxa"/>
          </w:tcPr>
          <w:p w14:paraId="3E5FD017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Artigos publicados em periódicos</w:t>
            </w:r>
          </w:p>
        </w:tc>
        <w:tc>
          <w:tcPr>
            <w:tcW w:w="2475" w:type="dxa"/>
          </w:tcPr>
          <w:p w14:paraId="7CBEC50A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 por artigo</w:t>
            </w:r>
          </w:p>
        </w:tc>
        <w:tc>
          <w:tcPr>
            <w:tcW w:w="2475" w:type="dxa"/>
          </w:tcPr>
          <w:p w14:paraId="3D9A03CC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1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589089FE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1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1C5D978A" w14:textId="77777777" w:rsidTr="00A71819">
        <w:trPr>
          <w:trHeight w:val="244"/>
        </w:trPr>
        <w:tc>
          <w:tcPr>
            <w:tcW w:w="2945" w:type="dxa"/>
          </w:tcPr>
          <w:p w14:paraId="0020A665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Capítulos de livros publicados na área</w:t>
            </w:r>
          </w:p>
        </w:tc>
        <w:tc>
          <w:tcPr>
            <w:tcW w:w="2475" w:type="dxa"/>
          </w:tcPr>
          <w:p w14:paraId="7F9C1567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 por capítulo</w:t>
            </w:r>
          </w:p>
        </w:tc>
        <w:tc>
          <w:tcPr>
            <w:tcW w:w="2475" w:type="dxa"/>
          </w:tcPr>
          <w:p w14:paraId="21EE10C6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2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450643A3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2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40DFB2FA" w14:textId="77777777" w:rsidTr="00A71819">
        <w:trPr>
          <w:trHeight w:val="244"/>
        </w:trPr>
        <w:tc>
          <w:tcPr>
            <w:tcW w:w="2945" w:type="dxa"/>
          </w:tcPr>
          <w:p w14:paraId="4D8B3C02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Livros publicados na área</w:t>
            </w:r>
          </w:p>
        </w:tc>
        <w:tc>
          <w:tcPr>
            <w:tcW w:w="2475" w:type="dxa"/>
          </w:tcPr>
          <w:p w14:paraId="7189FF60" w14:textId="77777777" w:rsidR="00A71819" w:rsidRDefault="00A71819" w:rsidP="00C25181">
            <w:pPr>
              <w:spacing w:before="1" w:line="223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 por obra</w:t>
            </w:r>
          </w:p>
        </w:tc>
        <w:tc>
          <w:tcPr>
            <w:tcW w:w="2475" w:type="dxa"/>
          </w:tcPr>
          <w:p w14:paraId="5617003B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4B70C919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1819" w14:paraId="5F01E933" w14:textId="77777777" w:rsidTr="00A71819">
        <w:trPr>
          <w:trHeight w:val="489"/>
        </w:trPr>
        <w:tc>
          <w:tcPr>
            <w:tcW w:w="2945" w:type="dxa"/>
          </w:tcPr>
          <w:p w14:paraId="60E1F410" w14:textId="77777777" w:rsidR="00A71819" w:rsidRDefault="00A71819" w:rsidP="00A7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4" w:lineRule="auto"/>
              <w:ind w:left="0" w:right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Produtos educacionais como: mídias digitais (vídeos, blogs, páginas, simuladores), experimentos, sequências didáticas, jogos e objetos de aprendizagem</w:t>
            </w:r>
          </w:p>
        </w:tc>
        <w:tc>
          <w:tcPr>
            <w:tcW w:w="2475" w:type="dxa"/>
          </w:tcPr>
          <w:p w14:paraId="575D0272" w14:textId="77777777" w:rsidR="00A71819" w:rsidRDefault="00A71819" w:rsidP="00C25181">
            <w:pPr>
              <w:spacing w:before="1" w:line="240" w:lineRule="auto"/>
              <w:ind w:left="0" w:right="51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 por produto</w:t>
            </w:r>
          </w:p>
        </w:tc>
        <w:tc>
          <w:tcPr>
            <w:tcW w:w="2475" w:type="dxa"/>
          </w:tcPr>
          <w:p w14:paraId="2633BA30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297A970F" w14:textId="77777777" w:rsidR="00A71819" w:rsidRDefault="00A71819" w:rsidP="00C251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384" w:right="517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5DE9F605" w14:textId="77777777" w:rsidR="004A1413" w:rsidRDefault="004A1413" w:rsidP="00313D6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20"/>
        <w:ind w:right="-20"/>
      </w:pPr>
      <w:bookmarkStart w:id="1" w:name="_heading=h.9obllsxxxy84" w:colFirst="0" w:colLast="0"/>
      <w:bookmarkEnd w:id="1"/>
    </w:p>
    <w:sectPr w:rsidR="004A1413" w:rsidSect="00313D65">
      <w:pgSz w:w="11910" w:h="16840"/>
      <w:pgMar w:top="720" w:right="711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8C1"/>
    <w:rsid w:val="001B5F82"/>
    <w:rsid w:val="00313D65"/>
    <w:rsid w:val="00424D1B"/>
    <w:rsid w:val="004A1413"/>
    <w:rsid w:val="008F78C1"/>
    <w:rsid w:val="00A71819"/>
    <w:rsid w:val="00BD0FA7"/>
    <w:rsid w:val="00CC0E12"/>
    <w:rsid w:val="00ED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0470"/>
  <w15:chartTrackingRefBased/>
  <w15:docId w15:val="{707F7034-CBCE-441F-B7C1-B788F2AA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819"/>
    <w:pPr>
      <w:widowControl w:val="0"/>
      <w:spacing w:after="0" w:line="360" w:lineRule="auto"/>
      <w:ind w:left="512" w:right="925"/>
      <w:jc w:val="both"/>
    </w:pPr>
    <w:rPr>
      <w:rFonts w:ascii="Calibri" w:eastAsia="Calibri" w:hAnsi="Calibri" w:cs="Calibri"/>
      <w:kern w:val="0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F78C1"/>
    <w:pPr>
      <w:keepNext/>
      <w:keepLines/>
      <w:widowControl/>
      <w:spacing w:before="360" w:after="80" w:line="259" w:lineRule="auto"/>
      <w:ind w:left="0" w:right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F78C1"/>
    <w:pPr>
      <w:keepNext/>
      <w:keepLines/>
      <w:widowControl/>
      <w:spacing w:before="160" w:after="80" w:line="259" w:lineRule="auto"/>
      <w:ind w:left="0" w:right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F78C1"/>
    <w:pPr>
      <w:keepNext/>
      <w:keepLines/>
      <w:widowControl/>
      <w:spacing w:before="160" w:after="80" w:line="259" w:lineRule="auto"/>
      <w:ind w:left="0" w:right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F78C1"/>
    <w:pPr>
      <w:keepNext/>
      <w:keepLines/>
      <w:widowControl/>
      <w:spacing w:before="80" w:after="40" w:line="259" w:lineRule="auto"/>
      <w:ind w:left="0" w:right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t-BR"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F78C1"/>
    <w:pPr>
      <w:keepNext/>
      <w:keepLines/>
      <w:widowControl/>
      <w:spacing w:before="80" w:after="40" w:line="259" w:lineRule="auto"/>
      <w:ind w:left="0" w:right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t-BR"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F78C1"/>
    <w:pPr>
      <w:keepNext/>
      <w:keepLines/>
      <w:widowControl/>
      <w:spacing w:before="40" w:line="259" w:lineRule="auto"/>
      <w:ind w:left="0" w:right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F78C1"/>
    <w:pPr>
      <w:keepNext/>
      <w:keepLines/>
      <w:widowControl/>
      <w:spacing w:before="40" w:line="259" w:lineRule="auto"/>
      <w:ind w:left="0" w:right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F78C1"/>
    <w:pPr>
      <w:keepNext/>
      <w:keepLines/>
      <w:widowControl/>
      <w:spacing w:line="259" w:lineRule="auto"/>
      <w:ind w:left="0" w:right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F78C1"/>
    <w:pPr>
      <w:keepNext/>
      <w:keepLines/>
      <w:widowControl/>
      <w:spacing w:line="259" w:lineRule="auto"/>
      <w:ind w:left="0" w:right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F78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F78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F78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F78C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F78C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F78C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F78C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F78C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F78C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F78C1"/>
    <w:pPr>
      <w:widowControl/>
      <w:spacing w:after="80" w:line="240" w:lineRule="auto"/>
      <w:ind w:left="0" w:right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F78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F78C1"/>
    <w:pPr>
      <w:widowControl/>
      <w:numPr>
        <w:ilvl w:val="1"/>
      </w:numPr>
      <w:spacing w:after="160" w:line="259" w:lineRule="auto"/>
      <w:ind w:right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F78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F78C1"/>
    <w:pPr>
      <w:widowControl/>
      <w:spacing w:before="160" w:after="160" w:line="259" w:lineRule="auto"/>
      <w:ind w:left="0" w:right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F78C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F78C1"/>
    <w:pPr>
      <w:widowControl/>
      <w:spacing w:after="160" w:line="259" w:lineRule="auto"/>
      <w:ind w:left="720" w:right="0"/>
      <w:contextualSpacing/>
      <w:jc w:val="left"/>
    </w:pPr>
    <w:rPr>
      <w:rFonts w:asciiTheme="minorHAnsi" w:eastAsiaTheme="minorHAnsi" w:hAnsiTheme="minorHAnsi" w:cstheme="minorBidi"/>
      <w:kern w:val="2"/>
      <w:lang w:val="pt-BR"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F78C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F78C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t-BR"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F78C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F78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Nunes Ogliari</dc:creator>
  <cp:keywords/>
  <dc:description/>
  <cp:lastModifiedBy>Lucas Nunes Ogliari</cp:lastModifiedBy>
  <cp:revision>3</cp:revision>
  <dcterms:created xsi:type="dcterms:W3CDTF">2026-04-30T17:47:00Z</dcterms:created>
  <dcterms:modified xsi:type="dcterms:W3CDTF">2026-04-30T17:50:00Z</dcterms:modified>
</cp:coreProperties>
</file>