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55"/>
        <w:gridCol w:w="5308"/>
        <w:gridCol w:w="1682"/>
      </w:tblGrid>
      <w:tr>
        <w:trPr>
          <w:trHeight w:val="1997" w:hRule="atLeast"/>
        </w:trPr>
        <w:tc>
          <w:tcPr>
            <w:tcW w:w="1755" w:type="dxa"/>
          </w:tcPr>
          <w:p>
            <w:pPr>
              <w:pStyle w:val="TableParagraph"/>
              <w:ind w:left="50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923925" cy="923925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3925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  <w:tc>
          <w:tcPr>
            <w:tcW w:w="5308" w:type="dxa"/>
          </w:tcPr>
          <w:p>
            <w:pPr>
              <w:pStyle w:val="TableParagraph"/>
              <w:spacing w:line="376" w:lineRule="auto"/>
              <w:ind w:left="1297" w:right="1327" w:hanging="9"/>
              <w:rPr>
                <w:sz w:val="24"/>
              </w:rPr>
            </w:pPr>
            <w:r>
              <w:rPr>
                <w:sz w:val="24"/>
              </w:rPr>
              <w:t>SERVIÇO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PÚBLICO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FEDERAL MINISTÉRIO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DA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EDUCAÇÃO</w:t>
            </w:r>
          </w:p>
          <w:p>
            <w:pPr>
              <w:pStyle w:val="TableParagraph"/>
              <w:spacing w:line="290" w:lineRule="exact"/>
              <w:ind w:left="19" w:right="47"/>
              <w:rPr>
                <w:sz w:val="24"/>
              </w:rPr>
            </w:pPr>
            <w:r>
              <w:rPr>
                <w:sz w:val="24"/>
              </w:rPr>
              <w:t>UNIVERSIDADE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FEDERAL DO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RIO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GRANDE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4"/>
                <w:sz w:val="24"/>
              </w:rPr>
              <w:t>FURG</w:t>
            </w:r>
          </w:p>
          <w:p>
            <w:pPr>
              <w:pStyle w:val="TableParagraph"/>
              <w:spacing w:line="330" w:lineRule="atLeast" w:before="107"/>
              <w:ind w:right="47"/>
              <w:rPr>
                <w:sz w:val="24"/>
              </w:rPr>
            </w:pPr>
            <w:r>
              <w:rPr>
                <w:sz w:val="24"/>
              </w:rPr>
              <w:t>COORD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CUR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DE</w:t>
            </w:r>
            <w:r>
              <w:rPr>
                <w:spacing w:val="-10"/>
                <w:sz w:val="24"/>
              </w:rPr>
              <w:t> </w:t>
            </w:r>
            <w:r>
              <w:rPr>
                <w:sz w:val="24"/>
              </w:rPr>
              <w:t>PG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EM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ENGENHARIA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DE </w:t>
            </w:r>
            <w:r>
              <w:rPr>
                <w:spacing w:val="-2"/>
                <w:sz w:val="24"/>
              </w:rPr>
              <w:t>COMPUTAÇÃO</w:t>
            </w:r>
          </w:p>
        </w:tc>
        <w:tc>
          <w:tcPr>
            <w:tcW w:w="1682" w:type="dxa"/>
          </w:tcPr>
          <w:p>
            <w:pPr>
              <w:pStyle w:val="TableParagraph"/>
              <w:ind w:left="282"/>
              <w:jc w:val="left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857250" cy="904875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2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sz w:val="20"/>
              </w:rPr>
            </w:r>
          </w:p>
        </w:tc>
      </w:tr>
    </w:tbl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225"/>
        <w:rPr>
          <w:rFonts w:ascii="Times New Roman"/>
        </w:rPr>
      </w:pPr>
    </w:p>
    <w:p>
      <w:pPr>
        <w:pStyle w:val="BodyText"/>
        <w:ind w:right="139"/>
        <w:jc w:val="center"/>
      </w:pPr>
      <w:r>
        <w:rPr/>
        <w:t>INSTRUÇÕES</w:t>
      </w:r>
      <w:r>
        <w:rPr>
          <w:spacing w:val="-9"/>
        </w:rPr>
        <w:t> </w:t>
      </w:r>
      <w:r>
        <w:rPr/>
        <w:t>DO</w:t>
      </w:r>
      <w:r>
        <w:rPr>
          <w:spacing w:val="-11"/>
        </w:rPr>
        <w:t> </w:t>
      </w:r>
      <w:r>
        <w:rPr/>
        <w:t>PROCEDIMENTO</w:t>
      </w:r>
      <w:r>
        <w:rPr>
          <w:spacing w:val="-10"/>
        </w:rPr>
        <w:t> </w:t>
      </w:r>
      <w:r>
        <w:rPr/>
        <w:t>DE</w:t>
      </w:r>
      <w:r>
        <w:rPr>
          <w:spacing w:val="-6"/>
        </w:rPr>
        <w:t> </w:t>
      </w:r>
      <w:r>
        <w:rPr>
          <w:spacing w:val="-2"/>
        </w:rPr>
        <w:t>HETEROIDENTIFICAÇÃO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9"/>
      </w:pPr>
    </w:p>
    <w:p>
      <w:pPr>
        <w:pStyle w:val="BodyText"/>
        <w:spacing w:line="276" w:lineRule="auto"/>
        <w:ind w:left="1" w:right="139" w:firstLine="600"/>
        <w:jc w:val="both"/>
      </w:pPr>
      <w:r>
        <w:rPr/>
        <w:t>A</w:t>
      </w:r>
      <w:r>
        <w:rPr>
          <w:spacing w:val="-13"/>
        </w:rPr>
        <w:t> </w:t>
      </w:r>
      <w:r>
        <w:rPr/>
        <w:t>heteroidentificação</w:t>
      </w:r>
      <w:r>
        <w:rPr>
          <w:spacing w:val="-12"/>
        </w:rPr>
        <w:t> </w:t>
      </w:r>
      <w:r>
        <w:rPr/>
        <w:t>é</w:t>
      </w:r>
      <w:r>
        <w:rPr>
          <w:spacing w:val="-13"/>
        </w:rPr>
        <w:t> </w:t>
      </w:r>
      <w:r>
        <w:rPr/>
        <w:t>um</w:t>
      </w:r>
      <w:r>
        <w:rPr>
          <w:spacing w:val="-12"/>
        </w:rPr>
        <w:t> </w:t>
      </w:r>
      <w:r>
        <w:rPr/>
        <w:t>processo</w:t>
      </w:r>
      <w:r>
        <w:rPr>
          <w:spacing w:val="-13"/>
        </w:rPr>
        <w:t> </w:t>
      </w:r>
      <w:r>
        <w:rPr/>
        <w:t>complementar</w:t>
      </w:r>
      <w:r>
        <w:rPr>
          <w:spacing w:val="-12"/>
        </w:rPr>
        <w:t> </w:t>
      </w:r>
      <w:r>
        <w:rPr/>
        <w:t>à</w:t>
      </w:r>
      <w:r>
        <w:rPr>
          <w:spacing w:val="-13"/>
        </w:rPr>
        <w:t> </w:t>
      </w:r>
      <w:r>
        <w:rPr/>
        <w:t>autodeclaração,</w:t>
      </w:r>
      <w:r>
        <w:rPr>
          <w:spacing w:val="-12"/>
        </w:rPr>
        <w:t> </w:t>
      </w:r>
      <w:r>
        <w:rPr/>
        <w:t>e</w:t>
      </w:r>
      <w:r>
        <w:rPr>
          <w:spacing w:val="-12"/>
        </w:rPr>
        <w:t> </w:t>
      </w:r>
      <w:r>
        <w:rPr/>
        <w:t>visa</w:t>
      </w:r>
      <w:r>
        <w:rPr>
          <w:spacing w:val="-13"/>
        </w:rPr>
        <w:t> </w:t>
      </w:r>
      <w:r>
        <w:rPr/>
        <w:t>reconhecer,</w:t>
      </w:r>
      <w:r>
        <w:rPr>
          <w:spacing w:val="-12"/>
        </w:rPr>
        <w:t> </w:t>
      </w:r>
      <w:r>
        <w:rPr/>
        <w:t>por meio do fenótipo, sua condição de preto ou pardo. O candidato deverá gravar um vídeo enquadrando todo o rosto até a metade da linha do peito, com boa iluminação e nitidez, preferencialmente</w:t>
      </w:r>
      <w:r>
        <w:rPr>
          <w:spacing w:val="-3"/>
        </w:rPr>
        <w:t> </w:t>
      </w:r>
      <w:r>
        <w:rPr/>
        <w:t>à</w:t>
      </w:r>
      <w:r>
        <w:rPr>
          <w:spacing w:val="-3"/>
        </w:rPr>
        <w:t> </w:t>
      </w:r>
      <w:r>
        <w:rPr/>
        <w:t>luz</w:t>
      </w:r>
      <w:r>
        <w:rPr>
          <w:spacing w:val="-4"/>
        </w:rPr>
        <w:t> </w:t>
      </w:r>
      <w:r>
        <w:rPr/>
        <w:t>do</w:t>
      </w:r>
      <w:r>
        <w:rPr>
          <w:spacing w:val="-4"/>
        </w:rPr>
        <w:t> </w:t>
      </w:r>
      <w:r>
        <w:rPr/>
        <w:t>dia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em</w:t>
      </w:r>
      <w:r>
        <w:rPr>
          <w:spacing w:val="-2"/>
        </w:rPr>
        <w:t> </w:t>
      </w:r>
      <w:r>
        <w:rPr/>
        <w:t>ambiente</w:t>
      </w:r>
      <w:r>
        <w:rPr>
          <w:spacing w:val="-3"/>
        </w:rPr>
        <w:t> </w:t>
      </w:r>
      <w:r>
        <w:rPr/>
        <w:t>externo,</w:t>
      </w:r>
      <w:r>
        <w:rPr>
          <w:spacing w:val="-6"/>
        </w:rPr>
        <w:t> </w:t>
      </w:r>
      <w:r>
        <w:rPr/>
        <w:t>lendo,</w:t>
      </w:r>
      <w:r>
        <w:rPr>
          <w:spacing w:val="-6"/>
        </w:rPr>
        <w:t> </w:t>
      </w:r>
      <w:r>
        <w:rPr/>
        <w:t>em</w:t>
      </w:r>
      <w:r>
        <w:rPr>
          <w:spacing w:val="-2"/>
        </w:rPr>
        <w:t> </w:t>
      </w:r>
      <w:r>
        <w:rPr/>
        <w:t>voz</w:t>
      </w:r>
      <w:r>
        <w:rPr>
          <w:spacing w:val="-4"/>
        </w:rPr>
        <w:t> </w:t>
      </w:r>
      <w:r>
        <w:rPr/>
        <w:t>alta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forma</w:t>
      </w:r>
      <w:r>
        <w:rPr>
          <w:spacing w:val="-3"/>
        </w:rPr>
        <w:t> </w:t>
      </w:r>
      <w:r>
        <w:rPr/>
        <w:t>clara,</w:t>
      </w:r>
      <w:r>
        <w:rPr>
          <w:spacing w:val="-6"/>
        </w:rPr>
        <w:t> </w:t>
      </w:r>
      <w:r>
        <w:rPr/>
        <w:t>todo</w:t>
      </w:r>
      <w:r>
        <w:rPr>
          <w:spacing w:val="-4"/>
        </w:rPr>
        <w:t> </w:t>
      </w:r>
      <w:r>
        <w:rPr/>
        <w:t>o conteúdo de sua autodeclaração.</w:t>
      </w:r>
    </w:p>
    <w:p>
      <w:pPr>
        <w:pStyle w:val="BodyText"/>
        <w:spacing w:line="273" w:lineRule="auto" w:before="122"/>
        <w:ind w:left="1" w:right="139" w:firstLine="600"/>
        <w:jc w:val="both"/>
      </w:pPr>
      <w:r>
        <w:rPr/>
        <w:t>O arquivo será mantido em sigilo junto à secretaria do</w:t>
      </w:r>
      <w:r>
        <w:rPr>
          <w:spacing w:val="-1"/>
        </w:rPr>
        <w:t> </w:t>
      </w:r>
      <w:r>
        <w:rPr/>
        <w:t>Centro de Ciências Computacionais, sendo usado apenas para fins de aferição da condição declarada com base exclusivamente em citério fenotípico.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2"/>
      </w:pPr>
    </w:p>
    <w:p>
      <w:pPr>
        <w:pStyle w:val="BodyText"/>
        <w:ind w:left="10" w:right="139"/>
        <w:jc w:val="center"/>
      </w:pPr>
      <w:r>
        <w:rPr/>
        <w:t>MODELO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AUTODECLARAÇÃO</w:t>
      </w:r>
      <w:r>
        <w:rPr>
          <w:spacing w:val="-8"/>
        </w:rPr>
        <w:t> </w:t>
      </w:r>
      <w:r>
        <w:rPr/>
        <w:t>ÉTNICO-</w:t>
      </w:r>
      <w:r>
        <w:rPr>
          <w:spacing w:val="-2"/>
        </w:rPr>
        <w:t>RACIAL</w:t>
      </w:r>
    </w:p>
    <w:p>
      <w:pPr>
        <w:pStyle w:val="BodyText"/>
      </w:pPr>
    </w:p>
    <w:p>
      <w:pPr>
        <w:pStyle w:val="BodyText"/>
        <w:spacing w:before="49"/>
      </w:pPr>
    </w:p>
    <w:p>
      <w:pPr>
        <w:pStyle w:val="BodyText"/>
        <w:tabs>
          <w:tab w:pos="4514" w:val="left" w:leader="none"/>
          <w:tab w:pos="6893" w:val="left" w:leader="none"/>
        </w:tabs>
        <w:ind w:left="1"/>
        <w:jc w:val="both"/>
      </w:pPr>
      <w:r>
        <w:rPr/>
        <w:t>Eu, </w:t>
      </w:r>
      <w:r>
        <w:rPr>
          <w:u w:val="single"/>
        </w:rPr>
        <w:tab/>
      </w:r>
      <w:r>
        <w:rPr/>
        <w:t>,</w:t>
      </w:r>
      <w:r>
        <w:rPr>
          <w:spacing w:val="16"/>
        </w:rPr>
        <w:t> </w:t>
      </w:r>
      <w:r>
        <w:rPr/>
        <w:t>CPF</w:t>
      </w:r>
      <w:r>
        <w:rPr>
          <w:spacing w:val="18"/>
        </w:rPr>
        <w:t> </w:t>
      </w:r>
      <w:r>
        <w:rPr>
          <w:spacing w:val="-5"/>
        </w:rPr>
        <w:t>nº</w:t>
      </w:r>
      <w:r>
        <w:rPr>
          <w:u w:val="single"/>
        </w:rPr>
        <w:tab/>
      </w:r>
      <w:r>
        <w:rPr/>
        <w:t>,</w:t>
      </w:r>
      <w:r>
        <w:rPr>
          <w:spacing w:val="14"/>
        </w:rPr>
        <w:t> </w:t>
      </w:r>
      <w:r>
        <w:rPr/>
        <w:t>candidato</w:t>
      </w:r>
      <w:r>
        <w:rPr>
          <w:spacing w:val="17"/>
        </w:rPr>
        <w:t> </w:t>
      </w:r>
      <w:r>
        <w:rPr/>
        <w:t>do</w:t>
      </w:r>
      <w:r>
        <w:rPr>
          <w:spacing w:val="17"/>
        </w:rPr>
        <w:t> </w:t>
      </w:r>
      <w:r>
        <w:rPr>
          <w:spacing w:val="-2"/>
        </w:rPr>
        <w:t>Edital</w:t>
      </w:r>
    </w:p>
    <w:p>
      <w:pPr>
        <w:pStyle w:val="BodyText"/>
        <w:spacing w:line="276" w:lineRule="auto" w:before="44"/>
        <w:ind w:left="1" w:right="136"/>
        <w:jc w:val="both"/>
      </w:pPr>
      <w:r>
        <w:rPr>
          <w:spacing w:val="40"/>
          <w:u w:val="single"/>
        </w:rPr>
        <w:t>  </w:t>
      </w:r>
      <w:r>
        <w:rPr/>
        <w:t>/202</w:t>
      </w:r>
      <w:r>
        <w:rPr>
          <w:spacing w:val="80"/>
          <w:w w:val="150"/>
          <w:u w:val="single"/>
        </w:rPr>
        <w:t> </w:t>
      </w:r>
      <w:r>
        <w:rPr>
          <w:spacing w:val="-38"/>
          <w:w w:val="150"/>
        </w:rPr>
        <w:t> </w:t>
      </w:r>
      <w:r>
        <w:rPr/>
        <w:t>, declaro que sou ( ) preto ( ) pardo. Estou ciente de que prestar informações falsas relativas às exigências estabelecidas quanto à autodeclaração incorre em, além da penalização prevista em lei, desclassificação do Processo Seletivo e recusa/cancelamento da inscrição e matrícula no curso, o que poderá acontecer a qualquer tempo.</w:t>
      </w:r>
    </w:p>
    <w:p>
      <w:pPr>
        <w:pStyle w:val="BodyText"/>
      </w:pPr>
    </w:p>
    <w:p>
      <w:pPr>
        <w:pStyle w:val="BodyText"/>
        <w:spacing w:before="8"/>
      </w:pPr>
    </w:p>
    <w:p>
      <w:pPr>
        <w:pStyle w:val="BodyText"/>
        <w:tabs>
          <w:tab w:pos="1758" w:val="left" w:leader="none"/>
          <w:tab w:pos="4644" w:val="left" w:leader="none"/>
        </w:tabs>
        <w:spacing w:before="1"/>
        <w:ind w:left="1"/>
        <w:jc w:val="both"/>
      </w:pPr>
      <w:r>
        <w:rPr>
          <w:u w:val="single"/>
        </w:rPr>
        <w:tab/>
      </w:r>
      <w:r>
        <w:rPr/>
        <w:t>,</w:t>
      </w:r>
      <w:r>
        <w:rPr>
          <w:spacing w:val="-5"/>
        </w:rPr>
        <w:t> </w:t>
      </w:r>
      <w:r>
        <w:rPr>
          <w:spacing w:val="73"/>
          <w:u w:val="single"/>
        </w:rPr>
        <w:t>    </w:t>
      </w:r>
      <w:r>
        <w:rPr/>
        <w:t>de</w:t>
      </w:r>
      <w:r>
        <w:rPr>
          <w:spacing w:val="-2"/>
        </w:rPr>
        <w:t> </w:t>
      </w:r>
      <w:r>
        <w:rPr>
          <w:u w:val="single"/>
        </w:rPr>
        <w:tab/>
      </w:r>
      <w:r>
        <w:rPr/>
        <w:t>de</w:t>
      </w:r>
      <w:r>
        <w:rPr>
          <w:spacing w:val="-8"/>
        </w:rPr>
        <w:t> </w:t>
      </w:r>
      <w:r>
        <w:rPr/>
        <w:t>202</w:t>
      </w:r>
      <w:r>
        <w:rPr>
          <w:spacing w:val="57"/>
          <w:u w:val="single"/>
        </w:rPr>
        <w:t>   </w:t>
      </w:r>
      <w:r>
        <w:rPr>
          <w:spacing w:val="-10"/>
        </w:rPr>
        <w:t>.</w:t>
      </w:r>
    </w:p>
    <w:sectPr>
      <w:type w:val="continuous"/>
      <w:pgSz w:w="11910" w:h="16840"/>
      <w:pgMar w:top="1920" w:bottom="280" w:left="1559" w:right="1417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>
      <w:ind w:left="13"/>
      <w:jc w:val="center"/>
    </w:pPr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2025-07-10T00:35:43Z</dcterms:created>
  <dcterms:modified xsi:type="dcterms:W3CDTF">2025-07-10T00:35:43Z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2025-07-10T00:00:00Z</vt:filetime>
  </property>
  <property fmtid="{D5CDD505-2E9C-101B-9397-08002B2CF9AE}" pid="5" name="Producer">
    <vt:lpwstr>www.ilovepdf.com</vt:lpwstr>
  </property>
</Properties>
</file>