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74" w:rsidRPr="00420605" w:rsidRDefault="005D0974" w:rsidP="00420605">
      <w:pPr>
        <w:jc w:val="center"/>
        <w:rPr>
          <w:b/>
          <w:bCs/>
        </w:rPr>
      </w:pPr>
      <w:bookmarkStart w:id="0" w:name="OLE_LINK1"/>
      <w:r w:rsidRPr="00420605">
        <w:rPr>
          <w:b/>
          <w:bCs/>
        </w:rPr>
        <w:t>PROGRAMA DE PÓS-GRADUAÇÃO EM CIÊNCIAS DA SAÚDE</w:t>
      </w:r>
    </w:p>
    <w:p w:rsidR="005D0974" w:rsidRPr="00420605" w:rsidRDefault="005D0974" w:rsidP="00420605">
      <w:pPr>
        <w:jc w:val="center"/>
        <w:rPr>
          <w:b/>
          <w:bCs/>
        </w:rPr>
      </w:pPr>
      <w:r w:rsidRPr="00420605">
        <w:rPr>
          <w:b/>
          <w:bCs/>
        </w:rPr>
        <w:t>Faculdade de Medicina – FAMED</w:t>
      </w:r>
    </w:p>
    <w:p w:rsidR="005D0974" w:rsidRPr="00420605" w:rsidRDefault="005D0974" w:rsidP="00420605">
      <w:pPr>
        <w:jc w:val="center"/>
        <w:rPr>
          <w:b/>
          <w:bCs/>
        </w:rPr>
      </w:pPr>
      <w:r w:rsidRPr="00420605">
        <w:rPr>
          <w:b/>
          <w:bCs/>
        </w:rPr>
        <w:t>Universidade Federal do Rio Grande – FURG</w:t>
      </w:r>
    </w:p>
    <w:p w:rsidR="005D0974" w:rsidRPr="00420605" w:rsidRDefault="005D0974" w:rsidP="00420605">
      <w:pPr>
        <w:jc w:val="center"/>
      </w:pPr>
      <w:r w:rsidRPr="00420605">
        <w:t xml:space="preserve">Rua Gal. Osório s/n, Rio Grande, RS, CEP </w:t>
      </w:r>
      <w:r w:rsidRPr="00420605">
        <w:rPr>
          <w:rStyle w:val="st1"/>
        </w:rPr>
        <w:t>96.200-190</w:t>
      </w:r>
    </w:p>
    <w:p w:rsidR="005D0974" w:rsidRPr="00420605" w:rsidRDefault="00290834" w:rsidP="00420605">
      <w:pPr>
        <w:jc w:val="center"/>
      </w:pPr>
      <w:hyperlink r:id="rId8" w:history="1">
        <w:r w:rsidR="005D0974" w:rsidRPr="00420605">
          <w:rPr>
            <w:rStyle w:val="Hyperlink"/>
            <w:color w:val="auto"/>
          </w:rPr>
          <w:t>pgcsaude@furg.br</w:t>
        </w:r>
      </w:hyperlink>
    </w:p>
    <w:p w:rsidR="005D0974" w:rsidRPr="00420605" w:rsidRDefault="005D0974" w:rsidP="00420605">
      <w:pPr>
        <w:jc w:val="center"/>
      </w:pPr>
      <w:r w:rsidRPr="00420605">
        <w:t>http://www.ciencias_saude.furg.br</w:t>
      </w:r>
    </w:p>
    <w:p w:rsidR="005D0974" w:rsidRPr="00420605" w:rsidRDefault="005D0974" w:rsidP="00420605">
      <w:pPr>
        <w:spacing w:line="360" w:lineRule="auto"/>
      </w:pPr>
    </w:p>
    <w:p w:rsidR="005D0974" w:rsidRPr="00420605" w:rsidRDefault="005D0974" w:rsidP="00420605">
      <w:pPr>
        <w:spacing w:line="360" w:lineRule="auto"/>
        <w:jc w:val="center"/>
        <w:rPr>
          <w:b/>
          <w:bCs/>
        </w:rPr>
      </w:pPr>
      <w:r w:rsidRPr="00420605">
        <w:rPr>
          <w:b/>
          <w:bCs/>
        </w:rPr>
        <w:t>Edital para seleção de candidatos para o ingresso no Programa de Pós-Graduação em Ciências da Saúde</w:t>
      </w:r>
    </w:p>
    <w:p w:rsidR="005D0974" w:rsidRPr="00420605" w:rsidRDefault="005D0974" w:rsidP="00420605">
      <w:pPr>
        <w:spacing w:line="360" w:lineRule="auto"/>
        <w:jc w:val="center"/>
        <w:rPr>
          <w:b/>
          <w:bCs/>
        </w:rPr>
      </w:pPr>
      <w:r w:rsidRPr="00420605">
        <w:rPr>
          <w:b/>
          <w:bCs/>
        </w:rPr>
        <w:t>Mestrado e Doutorado/1º semestre 2013</w:t>
      </w:r>
    </w:p>
    <w:p w:rsidR="005D0974" w:rsidRPr="00420605" w:rsidRDefault="005D0974" w:rsidP="00420605">
      <w:pPr>
        <w:spacing w:line="360" w:lineRule="auto"/>
        <w:jc w:val="both"/>
      </w:pPr>
    </w:p>
    <w:p w:rsidR="005D0974" w:rsidRPr="00420605" w:rsidRDefault="005D0974" w:rsidP="00420605">
      <w:pPr>
        <w:widowControl w:val="0"/>
        <w:autoSpaceDE w:val="0"/>
        <w:autoSpaceDN w:val="0"/>
        <w:adjustRightInd w:val="0"/>
        <w:spacing w:line="360" w:lineRule="auto"/>
        <w:jc w:val="both"/>
      </w:pPr>
      <w:r w:rsidRPr="00420605">
        <w:t xml:space="preserve">O </w:t>
      </w:r>
      <w:r w:rsidRPr="00420605">
        <w:rPr>
          <w:b/>
          <w:bCs/>
          <w:i/>
          <w:iCs/>
        </w:rPr>
        <w:t>Programa de Pós-Graduação em Ciências da Saúde</w:t>
      </w:r>
      <w:r w:rsidRPr="00420605">
        <w:t xml:space="preserve">, credenciado pela CAPES, comunica a abertura de edital para a inscrição no processo seletivo 2013, para os cursos de </w:t>
      </w:r>
      <w:r>
        <w:t>M</w:t>
      </w:r>
      <w:r w:rsidRPr="00420605">
        <w:t xml:space="preserve">estrado e </w:t>
      </w:r>
      <w:r>
        <w:t>D</w:t>
      </w:r>
      <w:r w:rsidRPr="00420605">
        <w:t>outorado em Ciências da Saúde.</w:t>
      </w:r>
    </w:p>
    <w:p w:rsidR="005D0974" w:rsidRPr="00420605" w:rsidRDefault="005D0974" w:rsidP="00420605">
      <w:pPr>
        <w:pStyle w:val="Default"/>
        <w:spacing w:line="360" w:lineRule="auto"/>
        <w:jc w:val="both"/>
        <w:rPr>
          <w:b/>
          <w:bCs/>
          <w:color w:val="auto"/>
        </w:rPr>
      </w:pPr>
    </w:p>
    <w:p w:rsidR="005D0974" w:rsidRDefault="005D0974" w:rsidP="00B30068">
      <w:pPr>
        <w:pStyle w:val="Default"/>
        <w:numPr>
          <w:ilvl w:val="0"/>
          <w:numId w:val="25"/>
        </w:numPr>
        <w:spacing w:line="360" w:lineRule="auto"/>
        <w:jc w:val="both"/>
        <w:rPr>
          <w:b/>
          <w:bCs/>
          <w:color w:val="auto"/>
        </w:rPr>
      </w:pPr>
      <w:r>
        <w:rPr>
          <w:b/>
          <w:bCs/>
          <w:color w:val="auto"/>
        </w:rPr>
        <w:t xml:space="preserve">DISPOSIÇÕES GERAIS </w:t>
      </w:r>
    </w:p>
    <w:p w:rsidR="005D0974" w:rsidRPr="00B30068" w:rsidRDefault="005D0974" w:rsidP="00B30068">
      <w:pPr>
        <w:pStyle w:val="Default"/>
        <w:numPr>
          <w:ilvl w:val="1"/>
          <w:numId w:val="25"/>
        </w:numPr>
        <w:tabs>
          <w:tab w:val="clear" w:pos="720"/>
          <w:tab w:val="num" w:pos="360"/>
        </w:tabs>
        <w:spacing w:line="360" w:lineRule="auto"/>
        <w:ind w:hanging="720"/>
        <w:jc w:val="both"/>
        <w:rPr>
          <w:b/>
          <w:bCs/>
          <w:i/>
          <w:iCs/>
          <w:color w:val="auto"/>
        </w:rPr>
      </w:pPr>
      <w:r w:rsidRPr="00B30068">
        <w:rPr>
          <w:b/>
          <w:bCs/>
          <w:i/>
          <w:iCs/>
          <w:color w:val="auto"/>
        </w:rPr>
        <w:t xml:space="preserve">Público alvo para inscrição no mestrado </w:t>
      </w:r>
    </w:p>
    <w:p w:rsidR="005D0974" w:rsidRPr="00420605" w:rsidRDefault="005D0974" w:rsidP="00F2342C">
      <w:pPr>
        <w:spacing w:line="360" w:lineRule="auto"/>
        <w:ind w:firstLine="708"/>
        <w:jc w:val="both"/>
      </w:pPr>
      <w:r w:rsidRPr="00420605">
        <w:t xml:space="preserve">Serão aceitas inscrições de candidatos(as) portadores de diploma, certificado ou de atestado de matrícula na última fase de curso de graduação, fornecido por instituição autorizada pelo Conselho Federal de Educação. </w:t>
      </w:r>
    </w:p>
    <w:p w:rsidR="005D0974" w:rsidRPr="00420605" w:rsidRDefault="005D0974" w:rsidP="00F2342C">
      <w:pPr>
        <w:widowControl w:val="0"/>
        <w:autoSpaceDE w:val="0"/>
        <w:autoSpaceDN w:val="0"/>
        <w:adjustRightInd w:val="0"/>
        <w:spacing w:line="360" w:lineRule="auto"/>
        <w:ind w:firstLine="708"/>
        <w:jc w:val="both"/>
      </w:pPr>
      <w:r w:rsidRPr="00420605">
        <w:t>Serão aceitos candidatos(as) portadores de diploma de curso de graduação, fornecido por instituição de ensino superior de outro país.</w:t>
      </w:r>
    </w:p>
    <w:p w:rsidR="005D0974" w:rsidRPr="00420605" w:rsidRDefault="005D0974" w:rsidP="00F2342C">
      <w:pPr>
        <w:spacing w:line="360" w:lineRule="auto"/>
        <w:ind w:firstLine="708"/>
        <w:jc w:val="both"/>
      </w:pPr>
      <w:r w:rsidRPr="00F2342C">
        <w:rPr>
          <w:b/>
          <w:bCs/>
        </w:rPr>
        <w:t>Observação</w:t>
      </w:r>
      <w:r w:rsidRPr="00420605">
        <w:t xml:space="preserve">: O Diploma ou Certificado de Conclusão do Curso </w:t>
      </w:r>
      <w:r w:rsidRPr="001666E3">
        <w:rPr>
          <w:b/>
          <w:bCs/>
        </w:rPr>
        <w:t>deverá</w:t>
      </w:r>
      <w:r w:rsidRPr="00420605">
        <w:t xml:space="preserve"> ser apresentado até o momento da matrícula.  </w:t>
      </w:r>
    </w:p>
    <w:p w:rsidR="005D0974" w:rsidRPr="00420605" w:rsidRDefault="005D0974" w:rsidP="00420605">
      <w:pPr>
        <w:widowControl w:val="0"/>
        <w:autoSpaceDE w:val="0"/>
        <w:autoSpaceDN w:val="0"/>
        <w:adjustRightInd w:val="0"/>
        <w:spacing w:line="360" w:lineRule="auto"/>
        <w:jc w:val="both"/>
      </w:pPr>
    </w:p>
    <w:p w:rsidR="005D0974" w:rsidRPr="00B30068" w:rsidRDefault="005D0974" w:rsidP="00420605">
      <w:pPr>
        <w:autoSpaceDE w:val="0"/>
        <w:autoSpaceDN w:val="0"/>
        <w:adjustRightInd w:val="0"/>
        <w:spacing w:line="360" w:lineRule="auto"/>
        <w:jc w:val="both"/>
        <w:rPr>
          <w:b/>
          <w:bCs/>
          <w:i/>
          <w:iCs/>
        </w:rPr>
      </w:pPr>
      <w:r w:rsidRPr="00B30068">
        <w:rPr>
          <w:b/>
          <w:bCs/>
          <w:i/>
          <w:iCs/>
        </w:rPr>
        <w:t>1.2 Público alvo para inscrição no doutorado</w:t>
      </w:r>
    </w:p>
    <w:p w:rsidR="005D0974" w:rsidRPr="00420605" w:rsidRDefault="005D0974" w:rsidP="00F2342C">
      <w:pPr>
        <w:autoSpaceDE w:val="0"/>
        <w:autoSpaceDN w:val="0"/>
        <w:adjustRightInd w:val="0"/>
        <w:spacing w:line="360" w:lineRule="auto"/>
        <w:ind w:firstLine="708"/>
        <w:jc w:val="both"/>
      </w:pPr>
      <w:r w:rsidRPr="00420605">
        <w:t>Serão aceitas inscrições de candidatos(as) portadores de diploma, certificado ou atestado de conclusão de curso de Mestrado, fornecido por instituição autorizada pelo Conselho Federal de Educação em curso recomendado pela Coordenação de Aperfeiçoamento de Pessoal de Ensino Superior – CAPES – do Ministério da Educação do Governo Brasileiro. Serão também aceitos candidatos(as) portadores de diploma de curso de Mestrado fornecidos por instituição de ensino superior de outro país, desde que devidamente validados por instituição de ensino superior brasileira credenciada para tal.</w:t>
      </w:r>
    </w:p>
    <w:p w:rsidR="005D0974" w:rsidRPr="00E05C44" w:rsidRDefault="005D0974" w:rsidP="00F2342C">
      <w:pPr>
        <w:spacing w:line="360" w:lineRule="auto"/>
        <w:ind w:firstLine="708"/>
        <w:jc w:val="both"/>
      </w:pPr>
      <w:r w:rsidRPr="00420605">
        <w:t>Serão aceitas as inscrições de mestrandos do Programa de Pós-Graduação em Ciências da Saúde em fase de conclusão desde que acompanhado de d</w:t>
      </w:r>
      <w:r>
        <w:t>eclaração do orientador quanto à</w:t>
      </w:r>
      <w:r w:rsidRPr="00420605">
        <w:t xml:space="preserve"> data de defesa da dissertação</w:t>
      </w:r>
      <w:r>
        <w:t>.</w:t>
      </w:r>
      <w:r w:rsidRPr="00420605">
        <w:t xml:space="preserve"> </w:t>
      </w:r>
    </w:p>
    <w:p w:rsidR="005D0974" w:rsidRPr="00420605" w:rsidRDefault="005D0974" w:rsidP="00420605">
      <w:pPr>
        <w:spacing w:line="360" w:lineRule="auto"/>
        <w:jc w:val="both"/>
      </w:pPr>
      <w:r>
        <w:lastRenderedPageBreak/>
        <w:tab/>
      </w:r>
      <w:r w:rsidRPr="00F2342C">
        <w:rPr>
          <w:b/>
          <w:bCs/>
        </w:rPr>
        <w:t>Observação</w:t>
      </w:r>
      <w:r w:rsidRPr="00420605">
        <w:t xml:space="preserve">: O Diploma ou Certificado de Conclusão do Curso </w:t>
      </w:r>
      <w:r w:rsidRPr="006A776F">
        <w:rPr>
          <w:b/>
          <w:bCs/>
        </w:rPr>
        <w:t>deverá</w:t>
      </w:r>
      <w:r w:rsidRPr="00420605">
        <w:t xml:space="preserve"> ser apresentado até o momento da matrícula.  </w:t>
      </w:r>
    </w:p>
    <w:p w:rsidR="005D0974" w:rsidRDefault="005D0974" w:rsidP="00420605">
      <w:pPr>
        <w:spacing w:line="360" w:lineRule="auto"/>
      </w:pPr>
    </w:p>
    <w:p w:rsidR="005D0974" w:rsidRPr="00420605" w:rsidRDefault="005D0974" w:rsidP="00420605">
      <w:pPr>
        <w:spacing w:line="360" w:lineRule="auto"/>
      </w:pPr>
    </w:p>
    <w:p w:rsidR="005D0974" w:rsidRPr="00420605" w:rsidRDefault="005D0974" w:rsidP="00B30068">
      <w:pPr>
        <w:spacing w:line="360" w:lineRule="auto"/>
        <w:ind w:left="720" w:hanging="360"/>
        <w:rPr>
          <w:b/>
          <w:bCs/>
          <w:caps/>
        </w:rPr>
      </w:pPr>
      <w:r>
        <w:rPr>
          <w:b/>
          <w:bCs/>
          <w:caps/>
        </w:rPr>
        <w:t>2.</w:t>
      </w:r>
      <w:r w:rsidRPr="00420605">
        <w:rPr>
          <w:b/>
          <w:bCs/>
          <w:caps/>
        </w:rPr>
        <w:t xml:space="preserve"> Inscrição</w:t>
      </w:r>
    </w:p>
    <w:p w:rsidR="005D0974" w:rsidRDefault="005D0974" w:rsidP="00420605">
      <w:pPr>
        <w:spacing w:line="360" w:lineRule="auto"/>
        <w:jc w:val="both"/>
        <w:rPr>
          <w:b/>
          <w:bCs/>
          <w:i/>
          <w:iCs/>
        </w:rPr>
      </w:pPr>
    </w:p>
    <w:p w:rsidR="005D0974" w:rsidRPr="00420605" w:rsidRDefault="005D0974" w:rsidP="00420605">
      <w:pPr>
        <w:spacing w:line="360" w:lineRule="auto"/>
        <w:jc w:val="both"/>
      </w:pPr>
      <w:r>
        <w:rPr>
          <w:b/>
          <w:bCs/>
          <w:i/>
          <w:iCs/>
        </w:rPr>
        <w:t xml:space="preserve">2.1 </w:t>
      </w:r>
      <w:r w:rsidRPr="00420605">
        <w:rPr>
          <w:b/>
          <w:bCs/>
          <w:i/>
          <w:iCs/>
        </w:rPr>
        <w:t>Período</w:t>
      </w:r>
      <w:r w:rsidRPr="00420605">
        <w:t xml:space="preserve">: 16 de outubro a </w:t>
      </w:r>
      <w:r>
        <w:t>16</w:t>
      </w:r>
      <w:r w:rsidRPr="00420605">
        <w:t xml:space="preserve"> de novembro de 2012</w:t>
      </w:r>
      <w:r>
        <w:t>.</w:t>
      </w:r>
    </w:p>
    <w:p w:rsidR="005D0974" w:rsidRDefault="005D0974" w:rsidP="00420605">
      <w:pPr>
        <w:spacing w:line="360" w:lineRule="auto"/>
        <w:jc w:val="both"/>
        <w:rPr>
          <w:b/>
          <w:bCs/>
          <w:i/>
          <w:iCs/>
        </w:rPr>
      </w:pPr>
    </w:p>
    <w:p w:rsidR="005D0974" w:rsidRPr="00420605" w:rsidRDefault="005D0974" w:rsidP="00420605">
      <w:pPr>
        <w:spacing w:line="360" w:lineRule="auto"/>
        <w:jc w:val="both"/>
        <w:rPr>
          <w:b/>
          <w:bCs/>
          <w:i/>
          <w:iCs/>
        </w:rPr>
      </w:pPr>
      <w:r>
        <w:rPr>
          <w:b/>
          <w:bCs/>
          <w:i/>
          <w:iCs/>
        </w:rPr>
        <w:t xml:space="preserve">2.2 Local de </w:t>
      </w:r>
      <w:r w:rsidRPr="00420605">
        <w:rPr>
          <w:b/>
          <w:bCs/>
          <w:i/>
          <w:iCs/>
        </w:rPr>
        <w:t xml:space="preserve">Inscrição: </w:t>
      </w:r>
      <w:hyperlink r:id="rId9" w:history="1">
        <w:r w:rsidRPr="00420605">
          <w:rPr>
            <w:rStyle w:val="Hyperlink"/>
            <w:b/>
            <w:bCs/>
            <w:i/>
            <w:iCs/>
            <w:color w:val="auto"/>
          </w:rPr>
          <w:t>http://www.siposg.furg.br</w:t>
        </w:r>
      </w:hyperlink>
    </w:p>
    <w:p w:rsidR="005D0974" w:rsidRPr="00420605" w:rsidRDefault="005D0974" w:rsidP="00BA6719">
      <w:pPr>
        <w:autoSpaceDE w:val="0"/>
        <w:autoSpaceDN w:val="0"/>
        <w:adjustRightInd w:val="0"/>
        <w:spacing w:line="360" w:lineRule="auto"/>
        <w:ind w:firstLine="708"/>
        <w:jc w:val="both"/>
      </w:pPr>
      <w:r w:rsidRPr="00420605">
        <w:t>A ficha de inscrição eletrônica deverá ser preenchida pelo(a) candidato(a) devendo ser anexados os arquivos com os documentos solicitados digitalizados. Depois d</w:t>
      </w:r>
      <w:r>
        <w:t xml:space="preserve">e </w:t>
      </w:r>
      <w:r w:rsidRPr="00420605">
        <w:t>o(a) candidato(a) conferir as informações, este(a) deverá clicar em “</w:t>
      </w:r>
      <w:r w:rsidRPr="00420605">
        <w:rPr>
          <w:b/>
          <w:bCs/>
        </w:rPr>
        <w:t>INSCREVER</w:t>
      </w:r>
      <w:r w:rsidRPr="00420605">
        <w:t xml:space="preserve">” para efetivar a inscrição. </w:t>
      </w:r>
      <w:bookmarkStart w:id="1" w:name="_GoBack"/>
      <w:bookmarkEnd w:id="1"/>
    </w:p>
    <w:p w:rsidR="005D0974" w:rsidRPr="00420605" w:rsidRDefault="005D0974" w:rsidP="00420605">
      <w:pPr>
        <w:autoSpaceDE w:val="0"/>
        <w:autoSpaceDN w:val="0"/>
        <w:adjustRightInd w:val="0"/>
        <w:spacing w:line="360" w:lineRule="auto"/>
        <w:jc w:val="both"/>
        <w:rPr>
          <w:b/>
          <w:bCs/>
        </w:rPr>
      </w:pPr>
    </w:p>
    <w:p w:rsidR="005D0974" w:rsidRPr="00EA0E2E" w:rsidRDefault="005D0974" w:rsidP="00420605">
      <w:pPr>
        <w:autoSpaceDE w:val="0"/>
        <w:autoSpaceDN w:val="0"/>
        <w:adjustRightInd w:val="0"/>
        <w:spacing w:line="360" w:lineRule="auto"/>
        <w:rPr>
          <w:b/>
          <w:bCs/>
          <w:i/>
          <w:iCs/>
        </w:rPr>
      </w:pPr>
      <w:r>
        <w:rPr>
          <w:b/>
          <w:bCs/>
          <w:i/>
          <w:iCs/>
        </w:rPr>
        <w:t xml:space="preserve">2.3 </w:t>
      </w:r>
      <w:r w:rsidRPr="00EA0E2E">
        <w:rPr>
          <w:b/>
          <w:bCs/>
          <w:i/>
          <w:iCs/>
        </w:rPr>
        <w:t xml:space="preserve">Documentos para Inscrição </w:t>
      </w:r>
    </w:p>
    <w:p w:rsidR="005D0974" w:rsidRPr="00420605" w:rsidRDefault="005D0974" w:rsidP="00BA6719">
      <w:pPr>
        <w:autoSpaceDE w:val="0"/>
        <w:autoSpaceDN w:val="0"/>
        <w:adjustRightInd w:val="0"/>
        <w:spacing w:line="360" w:lineRule="auto"/>
        <w:ind w:firstLine="708"/>
        <w:jc w:val="both"/>
      </w:pPr>
      <w:r w:rsidRPr="00420605">
        <w:t xml:space="preserve">Os documentos necessários para a inscrição, </w:t>
      </w:r>
      <w:r>
        <w:t xml:space="preserve">descritos abaixo, </w:t>
      </w:r>
      <w:r w:rsidRPr="00420605">
        <w:t>devem ser digitalizados e anexados no sistema de inscrição</w:t>
      </w:r>
      <w:r>
        <w:t xml:space="preserve"> (</w:t>
      </w:r>
      <w:r w:rsidRPr="00420605">
        <w:t>Ficha de Inscrição</w:t>
      </w:r>
      <w:r>
        <w:t xml:space="preserve"> em </w:t>
      </w:r>
      <w:hyperlink r:id="rId10" w:history="1">
        <w:r w:rsidRPr="00420605">
          <w:rPr>
            <w:rStyle w:val="Hyperlink"/>
            <w:color w:val="auto"/>
          </w:rPr>
          <w:t>www.siposg.furg.br</w:t>
        </w:r>
      </w:hyperlink>
      <w:r w:rsidRPr="00420605">
        <w:t>)</w:t>
      </w:r>
      <w:r>
        <w:t>.</w:t>
      </w:r>
    </w:p>
    <w:p w:rsidR="005D0974" w:rsidRPr="00420605" w:rsidRDefault="005D0974" w:rsidP="004B6235">
      <w:pPr>
        <w:autoSpaceDE w:val="0"/>
        <w:autoSpaceDN w:val="0"/>
        <w:adjustRightInd w:val="0"/>
        <w:spacing w:line="360" w:lineRule="auto"/>
        <w:jc w:val="both"/>
      </w:pPr>
    </w:p>
    <w:p w:rsidR="005D0974" w:rsidRPr="00420605" w:rsidRDefault="005D0974" w:rsidP="00420605">
      <w:pPr>
        <w:numPr>
          <w:ilvl w:val="0"/>
          <w:numId w:val="23"/>
        </w:numPr>
        <w:spacing w:line="360" w:lineRule="auto"/>
        <w:ind w:left="284" w:hanging="284"/>
        <w:jc w:val="both"/>
      </w:pPr>
      <w:r w:rsidRPr="00420605">
        <w:t>Diploma de Curso Superior ou declaração de estar concluindo o curso de graduação (para mestrado);</w:t>
      </w:r>
    </w:p>
    <w:p w:rsidR="005D0974" w:rsidRPr="00420605" w:rsidRDefault="005D0974" w:rsidP="00E05C44">
      <w:pPr>
        <w:numPr>
          <w:ilvl w:val="0"/>
          <w:numId w:val="23"/>
        </w:numPr>
        <w:spacing w:line="360" w:lineRule="auto"/>
        <w:ind w:left="284" w:hanging="284"/>
        <w:jc w:val="both"/>
      </w:pPr>
      <w:r w:rsidRPr="00420605">
        <w:t xml:space="preserve"> Diploma de Mestrado</w:t>
      </w:r>
      <w:r>
        <w:t>,</w:t>
      </w:r>
      <w:r w:rsidRPr="00420605">
        <w:t xml:space="preserve"> ou Certificado de Conclusão do Curso</w:t>
      </w:r>
      <w:r>
        <w:t>,</w:t>
      </w:r>
      <w:r w:rsidRPr="00420605">
        <w:t xml:space="preserve"> ou Declaração de </w:t>
      </w:r>
      <w:r>
        <w:t xml:space="preserve">data marcada de </w:t>
      </w:r>
      <w:r w:rsidRPr="00420605">
        <w:t xml:space="preserve">defesa de </w:t>
      </w:r>
      <w:r>
        <w:t>dissertação c</w:t>
      </w:r>
      <w:r w:rsidRPr="00420605">
        <w:t>o</w:t>
      </w:r>
      <w:r>
        <w:t>m ciência do</w:t>
      </w:r>
      <w:r w:rsidRPr="00420605">
        <w:t xml:space="preserve"> orientador (para doutorado);</w:t>
      </w:r>
    </w:p>
    <w:p w:rsidR="005D0974" w:rsidRPr="00420605" w:rsidRDefault="005D0974" w:rsidP="00420605">
      <w:pPr>
        <w:numPr>
          <w:ilvl w:val="0"/>
          <w:numId w:val="23"/>
        </w:numPr>
        <w:autoSpaceDE w:val="0"/>
        <w:autoSpaceDN w:val="0"/>
        <w:adjustRightInd w:val="0"/>
        <w:spacing w:line="360" w:lineRule="auto"/>
        <w:ind w:left="284" w:hanging="284"/>
        <w:jc w:val="both"/>
      </w:pPr>
      <w:r w:rsidRPr="00420605">
        <w:t>Carteira de Identidade ou documento equivalente para os(as) candidatos (as) estrangeiros(as) e CPF;</w:t>
      </w:r>
    </w:p>
    <w:p w:rsidR="005D0974" w:rsidRPr="00420605" w:rsidRDefault="005D0974" w:rsidP="00420605">
      <w:pPr>
        <w:numPr>
          <w:ilvl w:val="0"/>
          <w:numId w:val="23"/>
        </w:numPr>
        <w:autoSpaceDE w:val="0"/>
        <w:autoSpaceDN w:val="0"/>
        <w:adjustRightInd w:val="0"/>
        <w:spacing w:line="360" w:lineRule="auto"/>
        <w:ind w:left="284" w:hanging="284"/>
        <w:jc w:val="both"/>
      </w:pPr>
      <w:r w:rsidRPr="00420605">
        <w:t xml:space="preserve">Histórico escolar da graduação </w:t>
      </w:r>
      <w:r>
        <w:t xml:space="preserve">(para mestrado) </w:t>
      </w:r>
      <w:r w:rsidRPr="00420605">
        <w:t>e</w:t>
      </w:r>
      <w:r>
        <w:t xml:space="preserve"> do </w:t>
      </w:r>
      <w:r w:rsidRPr="00420605">
        <w:t>mestrado</w:t>
      </w:r>
      <w:r>
        <w:t xml:space="preserve"> (para doutorado)</w:t>
      </w:r>
      <w:r w:rsidRPr="00420605">
        <w:t xml:space="preserve">; </w:t>
      </w:r>
    </w:p>
    <w:p w:rsidR="005D0974" w:rsidRPr="00420605" w:rsidRDefault="005D0974" w:rsidP="00420605">
      <w:pPr>
        <w:numPr>
          <w:ilvl w:val="0"/>
          <w:numId w:val="23"/>
        </w:numPr>
        <w:autoSpaceDE w:val="0"/>
        <w:autoSpaceDN w:val="0"/>
        <w:adjustRightInd w:val="0"/>
        <w:spacing w:line="360" w:lineRule="auto"/>
        <w:ind w:left="284" w:hanging="284"/>
        <w:jc w:val="both"/>
      </w:pPr>
      <w:r w:rsidRPr="00420605">
        <w:t>Proposta de trabalho – Mestrado/Doutorado (entre 7 e 10 páginas, com fonte Times New Roman 12 e espaçamento 1.5) articulado na linha de pesquisa e temática pretendida</w:t>
      </w:r>
      <w:r>
        <w:t xml:space="preserve"> e com </w:t>
      </w:r>
      <w:r w:rsidRPr="00420605">
        <w:t>indica</w:t>
      </w:r>
      <w:r>
        <w:t>ção</w:t>
      </w:r>
      <w:r w:rsidRPr="00420605">
        <w:t xml:space="preserve"> </w:t>
      </w:r>
      <w:r>
        <w:t>d</w:t>
      </w:r>
      <w:r w:rsidRPr="00420605">
        <w:t>o nome de possível orientador;</w:t>
      </w:r>
    </w:p>
    <w:p w:rsidR="005D0974" w:rsidRPr="00420605" w:rsidRDefault="005D0974" w:rsidP="00420605">
      <w:pPr>
        <w:numPr>
          <w:ilvl w:val="0"/>
          <w:numId w:val="23"/>
        </w:numPr>
        <w:spacing w:line="360" w:lineRule="auto"/>
        <w:ind w:left="284" w:hanging="284"/>
        <w:jc w:val="both"/>
      </w:pPr>
      <w:r w:rsidRPr="00420605">
        <w:t xml:space="preserve">Planilha de avaliação do </w:t>
      </w:r>
      <w:r w:rsidRPr="00420605">
        <w:rPr>
          <w:i/>
          <w:iCs/>
        </w:rPr>
        <w:t>Curriculum Vitae</w:t>
      </w:r>
      <w:r>
        <w:rPr>
          <w:i/>
          <w:iCs/>
        </w:rPr>
        <w:t xml:space="preserve"> </w:t>
      </w:r>
      <w:r w:rsidRPr="004D4F94">
        <w:t>(conforme modelo Lattes do CNPq)</w:t>
      </w:r>
      <w:r w:rsidRPr="00420605">
        <w:t xml:space="preserve"> disponível em </w:t>
      </w:r>
      <w:hyperlink r:id="rId11" w:history="1">
        <w:r w:rsidRPr="00420605">
          <w:rPr>
            <w:rStyle w:val="Hyperlink"/>
            <w:color w:val="auto"/>
          </w:rPr>
          <w:t>http://www.ciencias_saude.furg.br</w:t>
        </w:r>
      </w:hyperlink>
      <w:r w:rsidRPr="00420605">
        <w:t xml:space="preserve"> devidamente preenchida. </w:t>
      </w:r>
      <w:r w:rsidRPr="00673E16">
        <w:rPr>
          <w:b/>
          <w:bCs/>
        </w:rPr>
        <w:t>A mesma deve ser impressa e entregue de forma documentada</w:t>
      </w:r>
      <w:r w:rsidRPr="00420605">
        <w:t xml:space="preserve"> </w:t>
      </w:r>
      <w:r w:rsidRPr="00673E16">
        <w:rPr>
          <w:b/>
          <w:bCs/>
        </w:rPr>
        <w:t>no momento da seleção</w:t>
      </w:r>
      <w:r w:rsidRPr="00420605">
        <w:t xml:space="preserve"> </w:t>
      </w:r>
      <w:r w:rsidRPr="00673E16">
        <w:rPr>
          <w:b/>
          <w:bCs/>
        </w:rPr>
        <w:t>(previamente a prova escrita)</w:t>
      </w:r>
      <w:r w:rsidRPr="00420605">
        <w:t>;</w:t>
      </w:r>
    </w:p>
    <w:p w:rsidR="005D0974" w:rsidRPr="00420605" w:rsidRDefault="005D0974" w:rsidP="00420605">
      <w:pPr>
        <w:numPr>
          <w:ilvl w:val="0"/>
          <w:numId w:val="23"/>
        </w:numPr>
        <w:autoSpaceDE w:val="0"/>
        <w:autoSpaceDN w:val="0"/>
        <w:adjustRightInd w:val="0"/>
        <w:spacing w:line="360" w:lineRule="auto"/>
        <w:ind w:left="284" w:hanging="284"/>
        <w:jc w:val="both"/>
      </w:pPr>
      <w:r>
        <w:lastRenderedPageBreak/>
        <w:t xml:space="preserve">Comprovante do pagamento da taxa </w:t>
      </w:r>
      <w:r w:rsidRPr="00285798">
        <w:t>de inscrição</w:t>
      </w:r>
      <w:r w:rsidRPr="00420605">
        <w:t xml:space="preserve"> – deverá ser feito depósito bancário, no valor de R$ 200,00 (duzentos reais), no Banco do Brasil, Agência 0084-1, Conta Corrente 23295-5, em nome da Fundação de Apoio ao Hospital de Ensino do Rio Grande - FAHERG;</w:t>
      </w:r>
    </w:p>
    <w:p w:rsidR="005D0974" w:rsidRPr="006C4617" w:rsidRDefault="005D0974" w:rsidP="006C4617">
      <w:pPr>
        <w:numPr>
          <w:ilvl w:val="0"/>
          <w:numId w:val="23"/>
        </w:numPr>
        <w:autoSpaceDE w:val="0"/>
        <w:autoSpaceDN w:val="0"/>
        <w:adjustRightInd w:val="0"/>
        <w:spacing w:line="360" w:lineRule="auto"/>
        <w:ind w:left="284" w:hanging="284"/>
        <w:jc w:val="both"/>
      </w:pPr>
      <w:r w:rsidRPr="00420605">
        <w:t>Declaração de proficiência em língua inglesa, obtido em instituição de ensino superior</w:t>
      </w:r>
      <w:r>
        <w:t>, nos últimos 36 meses</w:t>
      </w:r>
      <w:r w:rsidRPr="00420605">
        <w:t xml:space="preserve"> para os candidatos ao curso de mestrado</w:t>
      </w:r>
      <w:r>
        <w:t>, e</w:t>
      </w:r>
      <w:r w:rsidRPr="008B2EB3">
        <w:t xml:space="preserve"> </w:t>
      </w:r>
      <w:r w:rsidRPr="00420605">
        <w:t>nos último</w:t>
      </w:r>
      <w:r>
        <w:t>s</w:t>
      </w:r>
      <w:r w:rsidRPr="00420605">
        <w:t xml:space="preserve"> </w:t>
      </w:r>
      <w:r>
        <w:t>60</w:t>
      </w:r>
      <w:r w:rsidRPr="00420605">
        <w:t xml:space="preserve"> meses</w:t>
      </w:r>
      <w:r>
        <w:t xml:space="preserve"> p</w:t>
      </w:r>
      <w:r w:rsidRPr="00420605">
        <w:t>ara os candidatos ao curso de doutorado</w:t>
      </w:r>
      <w:r>
        <w:t xml:space="preserve">. Candidatos que ainda não possuem proficiência devem inserir documento comprobatório de inscrição em prova de proficiência em inglês em </w:t>
      </w:r>
      <w:r w:rsidRPr="00420605">
        <w:t>instituição de ensino superior</w:t>
      </w:r>
      <w:r>
        <w:t xml:space="preserve">.* </w:t>
      </w:r>
    </w:p>
    <w:p w:rsidR="005D0974" w:rsidRDefault="005D0974" w:rsidP="006C4617">
      <w:pPr>
        <w:autoSpaceDE w:val="0"/>
        <w:autoSpaceDN w:val="0"/>
        <w:adjustRightInd w:val="0"/>
        <w:spacing w:line="360" w:lineRule="auto"/>
        <w:jc w:val="both"/>
      </w:pPr>
    </w:p>
    <w:p w:rsidR="005D0974" w:rsidRPr="00420605" w:rsidRDefault="005D0974" w:rsidP="006C4617">
      <w:pPr>
        <w:autoSpaceDE w:val="0"/>
        <w:autoSpaceDN w:val="0"/>
        <w:adjustRightInd w:val="0"/>
        <w:spacing w:line="360" w:lineRule="auto"/>
        <w:jc w:val="both"/>
      </w:pPr>
      <w:r w:rsidRPr="00420605">
        <w:t xml:space="preserve">*Os candidatos poderão realizar a prova de proficiência em leitura de textos em língua estrangeira (inglês) organizada pelo Instituto de Letras e Artes (ILA) da FURG, ou outra Instituição de Ensino Superior cadastrada no MEC. </w:t>
      </w:r>
    </w:p>
    <w:p w:rsidR="005D0974" w:rsidRDefault="005D0974" w:rsidP="00420605">
      <w:pPr>
        <w:spacing w:line="360" w:lineRule="auto"/>
        <w:ind w:left="284"/>
        <w:jc w:val="both"/>
      </w:pPr>
    </w:p>
    <w:p w:rsidR="005D0974" w:rsidRPr="00420605" w:rsidRDefault="005D0974" w:rsidP="00420605">
      <w:pPr>
        <w:spacing w:line="360" w:lineRule="auto"/>
        <w:ind w:left="284"/>
        <w:jc w:val="both"/>
      </w:pPr>
    </w:p>
    <w:bookmarkEnd w:id="0"/>
    <w:p w:rsidR="005D0974" w:rsidRPr="00420605" w:rsidRDefault="005D0974" w:rsidP="00B30068">
      <w:pPr>
        <w:autoSpaceDE w:val="0"/>
        <w:spacing w:line="360" w:lineRule="auto"/>
        <w:ind w:left="720" w:hanging="360"/>
        <w:jc w:val="both"/>
        <w:rPr>
          <w:b/>
          <w:bCs/>
        </w:rPr>
      </w:pPr>
      <w:r>
        <w:rPr>
          <w:b/>
          <w:bCs/>
        </w:rPr>
        <w:t>3.</w:t>
      </w:r>
      <w:r w:rsidRPr="00420605">
        <w:rPr>
          <w:b/>
          <w:bCs/>
        </w:rPr>
        <w:t xml:space="preserve"> </w:t>
      </w:r>
      <w:r>
        <w:rPr>
          <w:b/>
          <w:bCs/>
        </w:rPr>
        <w:t>HOMOLOGAÇÃO DAS INSCRIÇÕES</w:t>
      </w:r>
      <w:r w:rsidRPr="00420605">
        <w:rPr>
          <w:b/>
          <w:bCs/>
        </w:rPr>
        <w:t xml:space="preserve"> </w:t>
      </w:r>
    </w:p>
    <w:p w:rsidR="005D0974" w:rsidRDefault="005D0974" w:rsidP="0083346C">
      <w:pPr>
        <w:spacing w:line="360" w:lineRule="auto"/>
        <w:ind w:firstLine="708"/>
        <w:jc w:val="both"/>
        <w:rPr>
          <w:b/>
          <w:bCs/>
        </w:rPr>
      </w:pPr>
      <w:r w:rsidRPr="00E074DD">
        <w:t xml:space="preserve">Não serão homologadas as inscrições de candidatos sem a </w:t>
      </w:r>
      <w:r w:rsidRPr="00E074DD">
        <w:rPr>
          <w:b/>
          <w:bCs/>
        </w:rPr>
        <w:t>totalidade</w:t>
      </w:r>
      <w:r w:rsidRPr="00E074DD">
        <w:t xml:space="preserve"> da documentação exigida,</w:t>
      </w:r>
      <w:r w:rsidRPr="003860D7">
        <w:t xml:space="preserve"> não sendo aceitas inscrições condicionais.</w:t>
      </w:r>
    </w:p>
    <w:p w:rsidR="005D0974" w:rsidRDefault="005D0974" w:rsidP="0083346C">
      <w:pPr>
        <w:spacing w:line="360" w:lineRule="auto"/>
        <w:ind w:firstLine="708"/>
        <w:jc w:val="both"/>
        <w:rPr>
          <w:b/>
          <w:bCs/>
          <w:i/>
          <w:iCs/>
        </w:rPr>
      </w:pPr>
    </w:p>
    <w:p w:rsidR="005D0974" w:rsidRDefault="005D0974" w:rsidP="0083346C">
      <w:pPr>
        <w:spacing w:line="360" w:lineRule="auto"/>
        <w:ind w:firstLine="708"/>
        <w:jc w:val="both"/>
      </w:pPr>
      <w:r>
        <w:rPr>
          <w:b/>
          <w:bCs/>
          <w:i/>
          <w:iCs/>
        </w:rPr>
        <w:t>3</w:t>
      </w:r>
      <w:r w:rsidRPr="00A20767">
        <w:rPr>
          <w:b/>
          <w:bCs/>
          <w:i/>
          <w:iCs/>
        </w:rPr>
        <w:t>.1 Período</w:t>
      </w:r>
      <w:r>
        <w:t>: A h</w:t>
      </w:r>
      <w:r w:rsidRPr="00420605">
        <w:t xml:space="preserve">omologação das inscrições </w:t>
      </w:r>
      <w:r>
        <w:t xml:space="preserve">ocorrerá em até cinco dias após o término do período de inscrição, sendo sua </w:t>
      </w:r>
      <w:r w:rsidRPr="00420605">
        <w:t xml:space="preserve">divulgação de </w:t>
      </w:r>
      <w:r>
        <w:rPr>
          <w:b/>
          <w:bCs/>
          <w:u w:val="single"/>
        </w:rPr>
        <w:t>19</w:t>
      </w:r>
      <w:r w:rsidRPr="00420605">
        <w:rPr>
          <w:b/>
          <w:bCs/>
          <w:u w:val="single"/>
        </w:rPr>
        <w:t xml:space="preserve"> a </w:t>
      </w:r>
      <w:r>
        <w:rPr>
          <w:b/>
          <w:bCs/>
          <w:u w:val="single"/>
        </w:rPr>
        <w:t>21</w:t>
      </w:r>
      <w:r w:rsidRPr="00420605">
        <w:rPr>
          <w:b/>
          <w:bCs/>
          <w:u w:val="single"/>
        </w:rPr>
        <w:t xml:space="preserve"> de novembro de 2012</w:t>
      </w:r>
      <w:r w:rsidRPr="00420605">
        <w:t xml:space="preserve">. </w:t>
      </w:r>
    </w:p>
    <w:p w:rsidR="005D0974" w:rsidRPr="00420605" w:rsidRDefault="005D0974" w:rsidP="0083346C">
      <w:pPr>
        <w:spacing w:line="360" w:lineRule="auto"/>
        <w:ind w:firstLine="708"/>
        <w:jc w:val="both"/>
      </w:pPr>
      <w:r>
        <w:rPr>
          <w:b/>
          <w:bCs/>
          <w:i/>
          <w:iCs/>
        </w:rPr>
        <w:t>3</w:t>
      </w:r>
      <w:r w:rsidRPr="00A20767">
        <w:rPr>
          <w:b/>
          <w:bCs/>
          <w:i/>
          <w:iCs/>
        </w:rPr>
        <w:t>.2 Local de divulgação</w:t>
      </w:r>
      <w:r w:rsidRPr="00420605">
        <w:t xml:space="preserve">: Secretaria do Programa de Pós-Graduação em Ciências da Saúde - 4º andar - Área Acadêmica Prof. Newton Azevedo – Campus da Saúde, Rua General Osório, s/n. Centro, Rio Grande/RS e nos endereços eletrônicos </w:t>
      </w:r>
      <w:hyperlink r:id="rId12" w:history="1">
        <w:r w:rsidRPr="00420605">
          <w:rPr>
            <w:rStyle w:val="Hyperlink"/>
            <w:color w:val="auto"/>
          </w:rPr>
          <w:t>http://www.furg.br/</w:t>
        </w:r>
      </w:hyperlink>
      <w:r w:rsidRPr="00420605">
        <w:t xml:space="preserve"> e http://www.ciencias_saude.furg.br</w:t>
      </w:r>
    </w:p>
    <w:p w:rsidR="005D0974" w:rsidRDefault="005D0974" w:rsidP="001A4CCA">
      <w:pPr>
        <w:spacing w:line="360" w:lineRule="auto"/>
        <w:ind w:left="720" w:hanging="360"/>
        <w:jc w:val="both"/>
        <w:rPr>
          <w:b/>
          <w:bCs/>
        </w:rPr>
      </w:pPr>
    </w:p>
    <w:p w:rsidR="005D0974" w:rsidRDefault="005D0974" w:rsidP="001A4CCA">
      <w:pPr>
        <w:spacing w:line="360" w:lineRule="auto"/>
        <w:ind w:left="720" w:hanging="360"/>
        <w:jc w:val="both"/>
        <w:rPr>
          <w:b/>
          <w:bCs/>
        </w:rPr>
      </w:pPr>
    </w:p>
    <w:p w:rsidR="005D0974" w:rsidRPr="00A7415E" w:rsidRDefault="005D0974" w:rsidP="001A4CCA">
      <w:pPr>
        <w:spacing w:line="360" w:lineRule="auto"/>
        <w:ind w:left="720" w:hanging="360"/>
        <w:jc w:val="both"/>
        <w:rPr>
          <w:b/>
          <w:bCs/>
        </w:rPr>
      </w:pPr>
      <w:r>
        <w:rPr>
          <w:b/>
          <w:bCs/>
        </w:rPr>
        <w:t>4. SELEÇÃO</w:t>
      </w:r>
    </w:p>
    <w:p w:rsidR="005D0974" w:rsidRPr="00420605" w:rsidRDefault="005D0974" w:rsidP="0010129C">
      <w:pPr>
        <w:spacing w:line="360" w:lineRule="auto"/>
        <w:ind w:firstLine="708"/>
        <w:jc w:val="both"/>
      </w:pPr>
      <w:r>
        <w:t xml:space="preserve">O processo de seleção constará de três etapas a serem </w:t>
      </w:r>
      <w:r w:rsidRPr="00420605">
        <w:t>realizada</w:t>
      </w:r>
      <w:r>
        <w:t>s</w:t>
      </w:r>
      <w:r w:rsidRPr="00420605">
        <w:t xml:space="preserve"> durante o período de </w:t>
      </w:r>
      <w:r>
        <w:rPr>
          <w:b/>
          <w:bCs/>
          <w:u w:val="single"/>
        </w:rPr>
        <w:t>23</w:t>
      </w:r>
      <w:r w:rsidRPr="00420605">
        <w:rPr>
          <w:b/>
          <w:bCs/>
          <w:u w:val="single"/>
        </w:rPr>
        <w:t xml:space="preserve"> de novembro a </w:t>
      </w:r>
      <w:r>
        <w:rPr>
          <w:b/>
          <w:bCs/>
          <w:u w:val="single"/>
        </w:rPr>
        <w:t>14</w:t>
      </w:r>
      <w:r w:rsidRPr="00420605">
        <w:rPr>
          <w:b/>
          <w:bCs/>
          <w:u w:val="single"/>
        </w:rPr>
        <w:t xml:space="preserve"> de dezembro de 201</w:t>
      </w:r>
      <w:r>
        <w:rPr>
          <w:b/>
          <w:bCs/>
          <w:u w:val="single"/>
        </w:rPr>
        <w:t>2</w:t>
      </w:r>
      <w:r w:rsidRPr="00420605">
        <w:t>.</w:t>
      </w:r>
    </w:p>
    <w:p w:rsidR="005D0974" w:rsidRDefault="005D0974" w:rsidP="00420605">
      <w:pPr>
        <w:autoSpaceDE w:val="0"/>
        <w:autoSpaceDN w:val="0"/>
        <w:adjustRightInd w:val="0"/>
        <w:spacing w:line="360" w:lineRule="auto"/>
        <w:jc w:val="both"/>
        <w:rPr>
          <w:b/>
          <w:bCs/>
          <w:i/>
          <w:iCs/>
        </w:rPr>
      </w:pPr>
    </w:p>
    <w:p w:rsidR="005D0974" w:rsidRPr="00103515" w:rsidRDefault="005D0974" w:rsidP="00420605">
      <w:pPr>
        <w:autoSpaceDE w:val="0"/>
        <w:autoSpaceDN w:val="0"/>
        <w:adjustRightInd w:val="0"/>
        <w:spacing w:line="360" w:lineRule="auto"/>
        <w:jc w:val="both"/>
        <w:rPr>
          <w:b/>
          <w:bCs/>
          <w:i/>
          <w:iCs/>
        </w:rPr>
      </w:pPr>
      <w:r>
        <w:rPr>
          <w:b/>
          <w:bCs/>
          <w:i/>
          <w:iCs/>
        </w:rPr>
        <w:t>4</w:t>
      </w:r>
      <w:r w:rsidRPr="00103515">
        <w:rPr>
          <w:b/>
          <w:bCs/>
          <w:i/>
          <w:iCs/>
        </w:rPr>
        <w:t>.1 Etapa 1: PROVA ESCRITA (peso 5).</w:t>
      </w:r>
    </w:p>
    <w:p w:rsidR="005D0974" w:rsidRPr="00420605" w:rsidRDefault="005D0974" w:rsidP="00E44C03">
      <w:pPr>
        <w:autoSpaceDE w:val="0"/>
        <w:autoSpaceDN w:val="0"/>
        <w:adjustRightInd w:val="0"/>
        <w:spacing w:line="360" w:lineRule="auto"/>
        <w:ind w:firstLine="708"/>
        <w:jc w:val="both"/>
      </w:pPr>
      <w:r w:rsidRPr="00420605">
        <w:lastRenderedPageBreak/>
        <w:t xml:space="preserve">A prova </w:t>
      </w:r>
      <w:r>
        <w:t xml:space="preserve">escrita, de caráter </w:t>
      </w:r>
      <w:r>
        <w:rPr>
          <w:b/>
          <w:bCs/>
        </w:rPr>
        <w:t>eliminatório</w:t>
      </w:r>
      <w:r w:rsidRPr="00BF2BBC">
        <w:t>, terá</w:t>
      </w:r>
      <w:r>
        <w:rPr>
          <w:b/>
          <w:bCs/>
        </w:rPr>
        <w:t xml:space="preserve"> peso 5, </w:t>
      </w:r>
      <w:r w:rsidRPr="00BF2BBC">
        <w:t>e</w:t>
      </w:r>
      <w:r>
        <w:t xml:space="preserve"> </w:t>
      </w:r>
      <w:r w:rsidRPr="00420605">
        <w:t xml:space="preserve">será realizada </w:t>
      </w:r>
      <w:r>
        <w:t xml:space="preserve">na Área Acadêmica do Hospital Universitário (Campus da Saúde) da Universidade Federal do Rio Grande, em sala a ser publicada posteriormente, </w:t>
      </w:r>
      <w:r w:rsidRPr="00420605">
        <w:t xml:space="preserve">no dia </w:t>
      </w:r>
      <w:r>
        <w:rPr>
          <w:b/>
          <w:bCs/>
          <w:u w:val="single"/>
        </w:rPr>
        <w:t>23</w:t>
      </w:r>
      <w:r w:rsidRPr="00420605">
        <w:rPr>
          <w:b/>
          <w:bCs/>
          <w:u w:val="single"/>
        </w:rPr>
        <w:t xml:space="preserve"> de novembro de 201</w:t>
      </w:r>
      <w:r>
        <w:rPr>
          <w:b/>
          <w:bCs/>
          <w:u w:val="single"/>
        </w:rPr>
        <w:t>2</w:t>
      </w:r>
      <w:r w:rsidRPr="00420605">
        <w:rPr>
          <w:b/>
          <w:bCs/>
          <w:u w:val="single"/>
        </w:rPr>
        <w:t xml:space="preserve"> às 9h30min</w:t>
      </w:r>
      <w:r>
        <w:t xml:space="preserve"> e terá duração de três horas. </w:t>
      </w:r>
    </w:p>
    <w:p w:rsidR="005D0974" w:rsidRPr="00420605" w:rsidRDefault="005D0974" w:rsidP="00420605">
      <w:pPr>
        <w:autoSpaceDE w:val="0"/>
        <w:autoSpaceDN w:val="0"/>
        <w:adjustRightInd w:val="0"/>
        <w:spacing w:line="360" w:lineRule="auto"/>
        <w:ind w:firstLine="708"/>
        <w:jc w:val="both"/>
      </w:pPr>
      <w:r w:rsidRPr="00420605">
        <w:t>Para os candidatos ao curso de mestrado, esta prova consistirá de questões pertinentes a linha de pesquisa e/ou temática para a qual estão se candidatando. Ao final da prova escrita o(a) candidato(a) deverá entregar para a Comissão de Seleção a versão final, com todas as folhas numeradas e identificadas com seu número de inscrição. Qualquer identificação na prova, além do número de inscrição, implicará na desclassificação do(a) candidato(a).</w:t>
      </w:r>
    </w:p>
    <w:p w:rsidR="005D0974" w:rsidRPr="00420605" w:rsidRDefault="005D0974" w:rsidP="00E44C03">
      <w:pPr>
        <w:autoSpaceDE w:val="0"/>
        <w:autoSpaceDN w:val="0"/>
        <w:adjustRightInd w:val="0"/>
        <w:spacing w:line="360" w:lineRule="auto"/>
        <w:ind w:firstLine="708"/>
        <w:jc w:val="both"/>
      </w:pPr>
      <w:r w:rsidRPr="00420605">
        <w:t xml:space="preserve">Para os candidatos ao curso de doutorado, esta prova consistirá de questões de interpretação de um (1) texto científico em inglês, cujo tema se encontra inserido dentro das linhas de pesquisa e/ou temática do Programa no qual o candidato fez a sua inscrição. </w:t>
      </w:r>
      <w:r>
        <w:t>Em adição,</w:t>
      </w:r>
      <w:r w:rsidRPr="00420605">
        <w:t xml:space="preserve"> poderão </w:t>
      </w:r>
      <w:r>
        <w:t xml:space="preserve">constar </w:t>
      </w:r>
      <w:r w:rsidRPr="00420605">
        <w:t>outras questões pertinentes a linha de pesquisa e/ou temática. Ao final da prova escrita o(a) candidato(a) deverá entregar para a Comissão de Seleção a versão final, com todas as folhas numeradas e identificadas com seu número de inscrição. Qualquer identificação na prova, além do número de inscrição, implicará na desclassificação do(a) candidato(a).</w:t>
      </w:r>
    </w:p>
    <w:p w:rsidR="005D0974" w:rsidRPr="00420605" w:rsidRDefault="005D0974" w:rsidP="003628CB">
      <w:pPr>
        <w:spacing w:line="360" w:lineRule="auto"/>
        <w:ind w:firstLine="708"/>
        <w:jc w:val="both"/>
      </w:pPr>
      <w:r>
        <w:rPr>
          <w:b/>
          <w:bCs/>
        </w:rPr>
        <w:t>Critério de Avaliação</w:t>
      </w:r>
      <w:r w:rsidRPr="00420605">
        <w:rPr>
          <w:b/>
          <w:bCs/>
        </w:rPr>
        <w:t xml:space="preserve">: </w:t>
      </w:r>
      <w:r w:rsidRPr="00420605">
        <w:t>A correção da prova será feita por comissão de três avaliadores</w:t>
      </w:r>
      <w:r>
        <w:t xml:space="preserve"> docentes do PPGCS</w:t>
      </w:r>
      <w:r w:rsidRPr="00420605">
        <w:t xml:space="preserve">, os quais atribuirão notas entre zero </w:t>
      </w:r>
      <w:r>
        <w:t>a dez, s</w:t>
      </w:r>
      <w:r w:rsidRPr="00420605">
        <w:t xml:space="preserve">endo obtida a nota final pela média das três notas. Passará para a próxima fase o(a) candidato(a) que tiver alcançado no mínimo nota </w:t>
      </w:r>
      <w:r w:rsidRPr="004A4A8B">
        <w:rPr>
          <w:b/>
          <w:bCs/>
        </w:rPr>
        <w:t>seis</w:t>
      </w:r>
      <w:r>
        <w:rPr>
          <w:b/>
          <w:bCs/>
        </w:rPr>
        <w:t xml:space="preserve"> (6,0)</w:t>
      </w:r>
      <w:r w:rsidRPr="00420605">
        <w:t>.</w:t>
      </w:r>
    </w:p>
    <w:p w:rsidR="005D0974" w:rsidRPr="00420605" w:rsidRDefault="005D0974" w:rsidP="00420605">
      <w:pPr>
        <w:spacing w:line="360" w:lineRule="auto"/>
        <w:jc w:val="both"/>
      </w:pPr>
    </w:p>
    <w:p w:rsidR="005D0974" w:rsidRPr="00103515" w:rsidRDefault="005D0974" w:rsidP="00103515">
      <w:pPr>
        <w:autoSpaceDE w:val="0"/>
        <w:autoSpaceDN w:val="0"/>
        <w:adjustRightInd w:val="0"/>
        <w:spacing w:line="360" w:lineRule="auto"/>
        <w:jc w:val="both"/>
        <w:rPr>
          <w:i/>
          <w:iCs/>
        </w:rPr>
      </w:pPr>
      <w:r>
        <w:rPr>
          <w:b/>
          <w:bCs/>
          <w:i/>
          <w:iCs/>
        </w:rPr>
        <w:t>4</w:t>
      </w:r>
      <w:r w:rsidRPr="00103515">
        <w:rPr>
          <w:b/>
          <w:bCs/>
          <w:i/>
          <w:iCs/>
        </w:rPr>
        <w:t>.2 Etapa 2: SUSTENTAÇÃO DA PROPOSTA DE TRABALHO</w:t>
      </w:r>
      <w:r w:rsidRPr="00103515">
        <w:rPr>
          <w:i/>
          <w:iCs/>
        </w:rPr>
        <w:t xml:space="preserve"> </w:t>
      </w:r>
      <w:r w:rsidRPr="00420605">
        <w:t>(</w:t>
      </w:r>
      <w:r w:rsidRPr="00420605">
        <w:rPr>
          <w:b/>
          <w:bCs/>
          <w:i/>
          <w:iCs/>
        </w:rPr>
        <w:t>peso 3</w:t>
      </w:r>
      <w:r w:rsidRPr="00420605">
        <w:rPr>
          <w:b/>
          <w:bCs/>
        </w:rPr>
        <w:t>)</w:t>
      </w:r>
    </w:p>
    <w:p w:rsidR="005D0974" w:rsidRPr="00420605" w:rsidRDefault="005D0974" w:rsidP="00111D09">
      <w:pPr>
        <w:autoSpaceDE w:val="0"/>
        <w:autoSpaceDN w:val="0"/>
        <w:adjustRightInd w:val="0"/>
        <w:spacing w:line="360" w:lineRule="auto"/>
        <w:ind w:firstLine="708"/>
        <w:jc w:val="both"/>
      </w:pPr>
      <w:r w:rsidRPr="00420605">
        <w:t xml:space="preserve">A </w:t>
      </w:r>
      <w:r>
        <w:t xml:space="preserve">sustentação da proposta de trabalho, de caráter </w:t>
      </w:r>
      <w:r>
        <w:rPr>
          <w:b/>
          <w:bCs/>
        </w:rPr>
        <w:t xml:space="preserve">eliminatório, </w:t>
      </w:r>
      <w:r w:rsidRPr="00BF2BBC">
        <w:t>terá</w:t>
      </w:r>
      <w:r>
        <w:rPr>
          <w:b/>
          <w:bCs/>
        </w:rPr>
        <w:t xml:space="preserve"> peso 3</w:t>
      </w:r>
      <w:r w:rsidRPr="00BF2BBC">
        <w:t>, e</w:t>
      </w:r>
      <w:r>
        <w:rPr>
          <w:b/>
          <w:bCs/>
        </w:rPr>
        <w:t xml:space="preserve"> </w:t>
      </w:r>
      <w:r w:rsidRPr="00420605">
        <w:t xml:space="preserve">será realizada </w:t>
      </w:r>
      <w:r>
        <w:t>na Área Acadêmica do Hospital universitário (Campus da Saúde) da Universidade Federal do Rio Grande, n</w:t>
      </w:r>
      <w:r w:rsidRPr="00420605">
        <w:t xml:space="preserve">o período de </w:t>
      </w:r>
      <w:r w:rsidRPr="00420605">
        <w:rPr>
          <w:b/>
          <w:bCs/>
          <w:u w:val="single"/>
        </w:rPr>
        <w:t xml:space="preserve">03 a </w:t>
      </w:r>
      <w:r>
        <w:rPr>
          <w:b/>
          <w:bCs/>
          <w:u w:val="single"/>
        </w:rPr>
        <w:t>14</w:t>
      </w:r>
      <w:r w:rsidRPr="00420605">
        <w:rPr>
          <w:b/>
          <w:bCs/>
          <w:u w:val="single"/>
        </w:rPr>
        <w:t xml:space="preserve"> de dezembro de 2012</w:t>
      </w:r>
      <w:r w:rsidRPr="00420605">
        <w:t xml:space="preserve">, </w:t>
      </w:r>
      <w:r>
        <w:t>em sala e de acordo com cronograma a ser publicado até a data de 30 de novembro de 2012.</w:t>
      </w:r>
    </w:p>
    <w:p w:rsidR="005D0974" w:rsidRPr="00420605" w:rsidRDefault="005D0974" w:rsidP="00973BFE">
      <w:pPr>
        <w:spacing w:line="360" w:lineRule="auto"/>
        <w:ind w:firstLine="708"/>
        <w:jc w:val="both"/>
      </w:pPr>
      <w:r>
        <w:rPr>
          <w:b/>
          <w:bCs/>
        </w:rPr>
        <w:t>Critério de Avaliação</w:t>
      </w:r>
      <w:r w:rsidRPr="00420605">
        <w:rPr>
          <w:b/>
          <w:bCs/>
        </w:rPr>
        <w:t xml:space="preserve">: </w:t>
      </w:r>
      <w:r w:rsidRPr="00420605">
        <w:t xml:space="preserve">A defesa da proposta de trabalho </w:t>
      </w:r>
      <w:r>
        <w:t>será</w:t>
      </w:r>
      <w:r w:rsidRPr="00420605">
        <w:t xml:space="preserve"> realizada pelo(a) candidato (a) diante da Comissão de Seleção </w:t>
      </w:r>
      <w:r>
        <w:t>sendo</w:t>
      </w:r>
      <w:r w:rsidRPr="00420605">
        <w:t xml:space="preserve"> avaliad</w:t>
      </w:r>
      <w:r>
        <w:t>a a</w:t>
      </w:r>
      <w:r w:rsidRPr="00420605">
        <w:t xml:space="preserve"> </w:t>
      </w:r>
      <w:r>
        <w:t>estrutura do projeto de pesquisa</w:t>
      </w:r>
      <w:r w:rsidRPr="00420605">
        <w:t>, relevância do tema, adequação da fundamentação teórica, clareza dos objetivos, compatibilidade da proposta com a Linha de Pesquisa e temática pretendidas, viabilidade de execução (recurso financeiro e cronograma)</w:t>
      </w:r>
      <w:r>
        <w:t xml:space="preserve"> e experiência e domínio do </w:t>
      </w:r>
      <w:r>
        <w:lastRenderedPageBreak/>
        <w:t>tema</w:t>
      </w:r>
      <w:r w:rsidRPr="00420605">
        <w:t xml:space="preserve">. Passará para a próxima fase o(a) candidato(a) que tiver alcançado no mínimo nota </w:t>
      </w:r>
      <w:r w:rsidRPr="00037FE1">
        <w:rPr>
          <w:b/>
          <w:bCs/>
        </w:rPr>
        <w:t>seis (6,0).</w:t>
      </w:r>
    </w:p>
    <w:p w:rsidR="005D0974" w:rsidRPr="00420605" w:rsidRDefault="005D0974" w:rsidP="00420605">
      <w:pPr>
        <w:spacing w:line="360" w:lineRule="auto"/>
        <w:jc w:val="both"/>
      </w:pPr>
    </w:p>
    <w:p w:rsidR="005D0974" w:rsidRPr="00103515" w:rsidRDefault="005D0974" w:rsidP="00037FE1">
      <w:pPr>
        <w:autoSpaceDE w:val="0"/>
        <w:autoSpaceDN w:val="0"/>
        <w:adjustRightInd w:val="0"/>
        <w:spacing w:line="360" w:lineRule="auto"/>
        <w:jc w:val="both"/>
      </w:pPr>
      <w:r>
        <w:rPr>
          <w:b/>
          <w:bCs/>
          <w:i/>
          <w:iCs/>
        </w:rPr>
        <w:t>4</w:t>
      </w:r>
      <w:r w:rsidRPr="00103515">
        <w:rPr>
          <w:b/>
          <w:bCs/>
          <w:i/>
          <w:iCs/>
        </w:rPr>
        <w:t>.3 Etapa 3: ANÁLISE DO CURRICULUM VITAE</w:t>
      </w:r>
      <w:r w:rsidRPr="00103515">
        <w:rPr>
          <w:i/>
          <w:iCs/>
        </w:rPr>
        <w:t xml:space="preserve"> </w:t>
      </w:r>
      <w:r w:rsidRPr="00103515">
        <w:t>(</w:t>
      </w:r>
      <w:r w:rsidRPr="00103515">
        <w:rPr>
          <w:b/>
          <w:bCs/>
        </w:rPr>
        <w:t>peso 2</w:t>
      </w:r>
      <w:r w:rsidRPr="00103515">
        <w:t xml:space="preserve">) </w:t>
      </w:r>
    </w:p>
    <w:p w:rsidR="005D0974" w:rsidRDefault="005D0974" w:rsidP="0084547E">
      <w:pPr>
        <w:autoSpaceDE w:val="0"/>
        <w:autoSpaceDN w:val="0"/>
        <w:adjustRightInd w:val="0"/>
        <w:spacing w:line="360" w:lineRule="auto"/>
        <w:ind w:firstLine="708"/>
        <w:jc w:val="both"/>
      </w:pPr>
      <w:r w:rsidRPr="004D4F94">
        <w:t xml:space="preserve">A análise do </w:t>
      </w:r>
      <w:r w:rsidRPr="004D4F94">
        <w:rPr>
          <w:i/>
          <w:iCs/>
        </w:rPr>
        <w:t>Curriculum Vitae</w:t>
      </w:r>
      <w:r w:rsidRPr="004D4F94">
        <w:t>, de caráter</w:t>
      </w:r>
      <w:r>
        <w:t xml:space="preserve"> </w:t>
      </w:r>
      <w:r w:rsidRPr="007C37ED">
        <w:rPr>
          <w:b/>
          <w:bCs/>
        </w:rPr>
        <w:t>classificatório</w:t>
      </w:r>
      <w:r>
        <w:t xml:space="preserve">, </w:t>
      </w:r>
      <w:r w:rsidRPr="00BF2BBC">
        <w:t>terá</w:t>
      </w:r>
      <w:r>
        <w:rPr>
          <w:b/>
          <w:bCs/>
        </w:rPr>
        <w:t xml:space="preserve"> peso 2</w:t>
      </w:r>
      <w:r w:rsidRPr="00BF2BBC">
        <w:t xml:space="preserve">, </w:t>
      </w:r>
      <w:r>
        <w:t xml:space="preserve">e </w:t>
      </w:r>
      <w:r w:rsidRPr="007C37ED">
        <w:t>será realizada</w:t>
      </w:r>
      <w:r w:rsidRPr="00613852">
        <w:t xml:space="preserve"> pela Comissão de </w:t>
      </w:r>
      <w:r>
        <w:t xml:space="preserve">Seleção a partir da planilha de avaliação específica </w:t>
      </w:r>
      <w:r w:rsidRPr="00420605">
        <w:t>(</w:t>
      </w:r>
      <w:hyperlink r:id="rId13" w:history="1">
        <w:r w:rsidRPr="00420605">
          <w:rPr>
            <w:rStyle w:val="Hyperlink"/>
            <w:color w:val="auto"/>
          </w:rPr>
          <w:t>http://www.ciencias_saude.furg.br</w:t>
        </w:r>
      </w:hyperlink>
      <w:r w:rsidRPr="00420605">
        <w:t>)</w:t>
      </w:r>
      <w:r>
        <w:t xml:space="preserve"> previamente preenchida pelo candidato(a) para inscrição, e dos documentos comprobatórios </w:t>
      </w:r>
      <w:r w:rsidRPr="00BC419D">
        <w:rPr>
          <w:b/>
          <w:bCs/>
        </w:rPr>
        <w:t>entregues previamente ao início da Etapa 1 da seleção (</w:t>
      </w:r>
      <w:r>
        <w:rPr>
          <w:b/>
          <w:bCs/>
        </w:rPr>
        <w:t xml:space="preserve">imediatamente antes do início da </w:t>
      </w:r>
      <w:r w:rsidRPr="00BC419D">
        <w:rPr>
          <w:b/>
          <w:bCs/>
        </w:rPr>
        <w:t>prova escrita</w:t>
      </w:r>
      <w:r w:rsidRPr="002F7306">
        <w:rPr>
          <w:b/>
          <w:bCs/>
        </w:rPr>
        <w:t>)</w:t>
      </w:r>
      <w:r w:rsidRPr="002F7306">
        <w:t>, sem os quais os mesmos não serão pontuados</w:t>
      </w:r>
      <w:r>
        <w:t xml:space="preserve">. </w:t>
      </w:r>
    </w:p>
    <w:p w:rsidR="005D0974" w:rsidRDefault="005D0974" w:rsidP="0084547E">
      <w:pPr>
        <w:autoSpaceDE w:val="0"/>
        <w:autoSpaceDN w:val="0"/>
        <w:adjustRightInd w:val="0"/>
        <w:spacing w:line="360" w:lineRule="auto"/>
        <w:ind w:firstLine="708"/>
        <w:jc w:val="both"/>
      </w:pPr>
      <w:r>
        <w:t xml:space="preserve">O </w:t>
      </w:r>
      <w:r w:rsidRPr="000A56EC">
        <w:rPr>
          <w:i/>
          <w:iCs/>
        </w:rPr>
        <w:t>Curriculum Vitae</w:t>
      </w:r>
      <w:r>
        <w:t xml:space="preserve"> e os documentos comprobatórios devem ser organizados de acordo com a ordem de preenchimento da planilha de avaliação.</w:t>
      </w:r>
    </w:p>
    <w:p w:rsidR="005D0974" w:rsidRDefault="005D0974" w:rsidP="0084547E">
      <w:pPr>
        <w:autoSpaceDE w:val="0"/>
        <w:autoSpaceDN w:val="0"/>
        <w:adjustRightInd w:val="0"/>
        <w:spacing w:line="360" w:lineRule="auto"/>
        <w:ind w:firstLine="708"/>
        <w:jc w:val="both"/>
      </w:pPr>
      <w:r w:rsidRPr="00420605">
        <w:t>Os currículos serão avaliados, por linha de pesquisa, a partir da pontuaçã</w:t>
      </w:r>
      <w:r>
        <w:t>o obtida na planilha específica</w:t>
      </w:r>
      <w:r w:rsidRPr="00420605">
        <w:t xml:space="preserve">. Os candidatos serão classificados por ordem decrescente da nota final resultante da média das três avaliações. </w:t>
      </w:r>
    </w:p>
    <w:p w:rsidR="005D0974" w:rsidRDefault="005D0974" w:rsidP="0084547E">
      <w:pPr>
        <w:autoSpaceDE w:val="0"/>
        <w:autoSpaceDN w:val="0"/>
        <w:adjustRightInd w:val="0"/>
        <w:spacing w:line="360" w:lineRule="auto"/>
        <w:ind w:firstLine="708"/>
        <w:jc w:val="both"/>
      </w:pPr>
    </w:p>
    <w:p w:rsidR="005D0974" w:rsidRPr="00D61830" w:rsidRDefault="005D0974" w:rsidP="00D61830">
      <w:pPr>
        <w:autoSpaceDE w:val="0"/>
        <w:autoSpaceDN w:val="0"/>
        <w:adjustRightInd w:val="0"/>
        <w:spacing w:line="360" w:lineRule="auto"/>
        <w:jc w:val="both"/>
        <w:rPr>
          <w:b/>
          <w:bCs/>
          <w:i/>
          <w:iCs/>
        </w:rPr>
      </w:pPr>
      <w:r>
        <w:rPr>
          <w:b/>
          <w:bCs/>
          <w:i/>
          <w:iCs/>
        </w:rPr>
        <w:t>4</w:t>
      </w:r>
      <w:r w:rsidRPr="00D61830">
        <w:rPr>
          <w:b/>
          <w:bCs/>
          <w:i/>
          <w:iCs/>
        </w:rPr>
        <w:t xml:space="preserve">.4 </w:t>
      </w:r>
      <w:r>
        <w:rPr>
          <w:b/>
          <w:bCs/>
          <w:i/>
          <w:iCs/>
        </w:rPr>
        <w:t>Resultado final</w:t>
      </w:r>
    </w:p>
    <w:p w:rsidR="005D0974" w:rsidRPr="00420605" w:rsidRDefault="005D0974" w:rsidP="0084547E">
      <w:pPr>
        <w:autoSpaceDE w:val="0"/>
        <w:autoSpaceDN w:val="0"/>
        <w:adjustRightInd w:val="0"/>
        <w:spacing w:line="360" w:lineRule="auto"/>
        <w:ind w:firstLine="708"/>
        <w:jc w:val="both"/>
      </w:pPr>
      <w:r w:rsidRPr="00D61830">
        <w:t xml:space="preserve">A nota final será calculada considerando as notas da prova escrita (com peso 5), da sustentação da proposta de trabalho (com peso 3) e avaliação </w:t>
      </w:r>
      <w:r>
        <w:t xml:space="preserve">do </w:t>
      </w:r>
      <w:r w:rsidRPr="004D4F94">
        <w:rPr>
          <w:i/>
          <w:iCs/>
        </w:rPr>
        <w:t>Curriculum Vitae</w:t>
      </w:r>
      <w:r w:rsidRPr="00D61830">
        <w:t xml:space="preserve"> (com peso 2). Serão considerados </w:t>
      </w:r>
      <w:r w:rsidRPr="00D61830">
        <w:rPr>
          <w:b/>
          <w:bCs/>
        </w:rPr>
        <w:t>aprovados</w:t>
      </w:r>
      <w:r w:rsidRPr="00D61830">
        <w:t xml:space="preserve"> os candidatos com nota final maior ou igual a </w:t>
      </w:r>
      <w:r w:rsidRPr="00D61830">
        <w:rPr>
          <w:b/>
          <w:bCs/>
        </w:rPr>
        <w:t>seis</w:t>
      </w:r>
      <w:r>
        <w:t xml:space="preserve"> (6,0)</w:t>
      </w:r>
      <w:r w:rsidRPr="00D61830">
        <w:t xml:space="preserve">, considerando a classificação final e o número de vagas disponíveis. Em caso de empate, </w:t>
      </w:r>
      <w:r w:rsidRPr="00420605">
        <w:t xml:space="preserve">a Comissão de Seleção adotará como parâmetros de desempate os seguintes critérios, nesta ordem: (i) maior nota na prova </w:t>
      </w:r>
      <w:r>
        <w:t>escrita</w:t>
      </w:r>
      <w:r w:rsidRPr="00420605">
        <w:t xml:space="preserve">; (ii) maior pontuação obtida no currículo. </w:t>
      </w:r>
    </w:p>
    <w:p w:rsidR="005D0974" w:rsidRPr="00420605" w:rsidRDefault="005D0974" w:rsidP="00420605">
      <w:pPr>
        <w:autoSpaceDE w:val="0"/>
        <w:spacing w:line="360" w:lineRule="auto"/>
        <w:jc w:val="both"/>
      </w:pPr>
    </w:p>
    <w:p w:rsidR="005D0974" w:rsidRPr="00420605" w:rsidRDefault="005D0974" w:rsidP="00B30068">
      <w:pPr>
        <w:spacing w:line="360" w:lineRule="auto"/>
        <w:ind w:left="720" w:hanging="360"/>
        <w:jc w:val="both"/>
        <w:rPr>
          <w:b/>
          <w:bCs/>
        </w:rPr>
      </w:pPr>
      <w:r>
        <w:rPr>
          <w:b/>
          <w:bCs/>
        </w:rPr>
        <w:t xml:space="preserve">5. </w:t>
      </w:r>
      <w:r w:rsidRPr="00420605">
        <w:rPr>
          <w:b/>
          <w:bCs/>
        </w:rPr>
        <w:t>DIVULGAÇÃO DOS RESULTADOS</w:t>
      </w:r>
    </w:p>
    <w:p w:rsidR="005D0974" w:rsidRPr="00420605" w:rsidRDefault="005D0974" w:rsidP="00420605">
      <w:pPr>
        <w:autoSpaceDE w:val="0"/>
        <w:spacing w:line="360" w:lineRule="auto"/>
        <w:jc w:val="both"/>
      </w:pPr>
      <w:r w:rsidRPr="00420605">
        <w:rPr>
          <w:b/>
          <w:bCs/>
          <w:i/>
          <w:iCs/>
        </w:rPr>
        <w:t>Data</w:t>
      </w:r>
      <w:r w:rsidRPr="00420605">
        <w:t>: Até 1</w:t>
      </w:r>
      <w:r>
        <w:t>8</w:t>
      </w:r>
      <w:r w:rsidRPr="00420605">
        <w:t xml:space="preserve"> de janeiro de 2013.</w:t>
      </w:r>
    </w:p>
    <w:p w:rsidR="005D0974" w:rsidRPr="00420605" w:rsidRDefault="005D0974" w:rsidP="00420605">
      <w:pPr>
        <w:autoSpaceDE w:val="0"/>
        <w:spacing w:line="360" w:lineRule="auto"/>
        <w:jc w:val="both"/>
      </w:pPr>
      <w:r w:rsidRPr="00420605">
        <w:rPr>
          <w:b/>
          <w:bCs/>
          <w:i/>
          <w:iCs/>
        </w:rPr>
        <w:t>Local</w:t>
      </w:r>
      <w:r w:rsidRPr="00420605">
        <w:t xml:space="preserve">: Secretaria do Programa de Pós-Graduação em Ciências da Saúde - 4º andar da Área Acadêmica Prof. Newton Azevedo – Campus da Saúde, Rua General Osório, s/n. Centro, Rio Grande/RS e nos endereços eletrônicos </w:t>
      </w:r>
      <w:hyperlink r:id="rId14" w:history="1">
        <w:r w:rsidRPr="00420605">
          <w:rPr>
            <w:rStyle w:val="Hyperlink"/>
            <w:color w:val="auto"/>
          </w:rPr>
          <w:t>http://www.furg.br/</w:t>
        </w:r>
      </w:hyperlink>
      <w:r w:rsidRPr="00420605">
        <w:t xml:space="preserve"> e http://www.ciencias_saude.furg.br</w:t>
      </w:r>
    </w:p>
    <w:p w:rsidR="005D0974" w:rsidRPr="00420605" w:rsidRDefault="005D0974" w:rsidP="00420605">
      <w:pPr>
        <w:autoSpaceDE w:val="0"/>
        <w:spacing w:line="360" w:lineRule="auto"/>
        <w:jc w:val="both"/>
      </w:pPr>
    </w:p>
    <w:p w:rsidR="005D0974" w:rsidRDefault="005D0974" w:rsidP="00B30068">
      <w:pPr>
        <w:autoSpaceDE w:val="0"/>
        <w:autoSpaceDN w:val="0"/>
        <w:adjustRightInd w:val="0"/>
        <w:spacing w:line="360" w:lineRule="auto"/>
        <w:ind w:left="720" w:hanging="360"/>
        <w:jc w:val="both"/>
        <w:rPr>
          <w:b/>
          <w:bCs/>
        </w:rPr>
      </w:pPr>
    </w:p>
    <w:p w:rsidR="005D0974" w:rsidRDefault="005D0974" w:rsidP="00B30068">
      <w:pPr>
        <w:autoSpaceDE w:val="0"/>
        <w:autoSpaceDN w:val="0"/>
        <w:adjustRightInd w:val="0"/>
        <w:spacing w:line="360" w:lineRule="auto"/>
        <w:ind w:left="720" w:hanging="360"/>
        <w:jc w:val="both"/>
        <w:rPr>
          <w:b/>
          <w:bCs/>
        </w:rPr>
      </w:pPr>
    </w:p>
    <w:p w:rsidR="005D0974" w:rsidRPr="00420605" w:rsidRDefault="005D0974" w:rsidP="00B30068">
      <w:pPr>
        <w:autoSpaceDE w:val="0"/>
        <w:autoSpaceDN w:val="0"/>
        <w:adjustRightInd w:val="0"/>
        <w:spacing w:line="360" w:lineRule="auto"/>
        <w:ind w:left="720" w:hanging="360"/>
        <w:jc w:val="both"/>
        <w:rPr>
          <w:b/>
          <w:bCs/>
        </w:rPr>
      </w:pPr>
      <w:r>
        <w:rPr>
          <w:b/>
          <w:bCs/>
        </w:rPr>
        <w:lastRenderedPageBreak/>
        <w:t>6.</w:t>
      </w:r>
      <w:r w:rsidRPr="00420605">
        <w:rPr>
          <w:b/>
          <w:bCs/>
        </w:rPr>
        <w:t xml:space="preserve"> NÚMERO DE VAGAS</w:t>
      </w:r>
    </w:p>
    <w:p w:rsidR="005D0974" w:rsidRPr="00420605" w:rsidRDefault="005D0974" w:rsidP="00E870B5">
      <w:pPr>
        <w:autoSpaceDE w:val="0"/>
        <w:autoSpaceDN w:val="0"/>
        <w:adjustRightInd w:val="0"/>
        <w:spacing w:line="360" w:lineRule="auto"/>
        <w:ind w:firstLine="708"/>
        <w:jc w:val="both"/>
      </w:pPr>
      <w:r w:rsidRPr="00420605">
        <w:t>Serão oferecidas vagas para Mestrado e Doutorado conforme o quadro abaixo, preenchidas conforme a ordem classificatória final da respectiva seleção, para as Linhas de Pesquisa e orientadores:</w:t>
      </w:r>
    </w:p>
    <w:p w:rsidR="005D0974" w:rsidRPr="00420605" w:rsidRDefault="005D0974" w:rsidP="00420605">
      <w:pPr>
        <w:autoSpaceDE w:val="0"/>
        <w:autoSpaceDN w:val="0"/>
        <w:adjustRightInd w:val="0"/>
        <w:spacing w:line="360" w:lineRule="auto"/>
        <w:rPr>
          <w:b/>
          <w:bCs/>
        </w:rPr>
      </w:pPr>
    </w:p>
    <w:tbl>
      <w:tblPr>
        <w:tblW w:w="92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6"/>
        <w:gridCol w:w="1203"/>
        <w:gridCol w:w="1323"/>
      </w:tblGrid>
      <w:tr w:rsidR="005D0974" w:rsidRPr="00420605">
        <w:tc>
          <w:tcPr>
            <w:tcW w:w="6676" w:type="dxa"/>
            <w:vMerge w:val="restart"/>
            <w:vAlign w:val="center"/>
          </w:tcPr>
          <w:p w:rsidR="005D0974" w:rsidRPr="00420605" w:rsidRDefault="005D0974" w:rsidP="00E870B5">
            <w:pPr>
              <w:autoSpaceDE w:val="0"/>
              <w:autoSpaceDN w:val="0"/>
              <w:adjustRightInd w:val="0"/>
              <w:spacing w:line="360" w:lineRule="auto"/>
              <w:jc w:val="center"/>
              <w:rPr>
                <w:b/>
                <w:bCs/>
              </w:rPr>
            </w:pPr>
            <w:r w:rsidRPr="00420605">
              <w:rPr>
                <w:b/>
                <w:bCs/>
              </w:rPr>
              <w:t>Linha de pesquisa/professor orientador</w:t>
            </w:r>
          </w:p>
        </w:tc>
        <w:tc>
          <w:tcPr>
            <w:tcW w:w="2526" w:type="dxa"/>
            <w:gridSpan w:val="2"/>
            <w:vAlign w:val="center"/>
          </w:tcPr>
          <w:p w:rsidR="005D0974" w:rsidRPr="00420605" w:rsidRDefault="005D0974" w:rsidP="00E870B5">
            <w:pPr>
              <w:autoSpaceDE w:val="0"/>
              <w:autoSpaceDN w:val="0"/>
              <w:adjustRightInd w:val="0"/>
              <w:spacing w:line="360" w:lineRule="auto"/>
              <w:jc w:val="center"/>
              <w:rPr>
                <w:b/>
                <w:bCs/>
              </w:rPr>
            </w:pPr>
            <w:r w:rsidRPr="00420605">
              <w:rPr>
                <w:b/>
                <w:bCs/>
              </w:rPr>
              <w:t>N</w:t>
            </w:r>
            <w:r>
              <w:rPr>
                <w:b/>
                <w:bCs/>
              </w:rPr>
              <w:t>º</w:t>
            </w:r>
            <w:r w:rsidRPr="00420605">
              <w:rPr>
                <w:b/>
                <w:bCs/>
              </w:rPr>
              <w:t xml:space="preserve"> de vagas</w:t>
            </w:r>
          </w:p>
        </w:tc>
      </w:tr>
      <w:tr w:rsidR="005D0974" w:rsidRPr="00420605">
        <w:trPr>
          <w:trHeight w:val="414"/>
        </w:trPr>
        <w:tc>
          <w:tcPr>
            <w:tcW w:w="6676" w:type="dxa"/>
            <w:vMerge/>
          </w:tcPr>
          <w:p w:rsidR="005D0974" w:rsidRPr="00420605" w:rsidRDefault="005D0974" w:rsidP="00420605">
            <w:pPr>
              <w:autoSpaceDE w:val="0"/>
              <w:autoSpaceDN w:val="0"/>
              <w:adjustRightInd w:val="0"/>
              <w:spacing w:line="360" w:lineRule="auto"/>
              <w:rPr>
                <w:b/>
                <w:bCs/>
              </w:rPr>
            </w:pPr>
          </w:p>
        </w:tc>
        <w:tc>
          <w:tcPr>
            <w:tcW w:w="1203" w:type="dxa"/>
            <w:vMerge w:val="restart"/>
            <w:vAlign w:val="center"/>
          </w:tcPr>
          <w:p w:rsidR="005D0974" w:rsidRPr="00420605" w:rsidRDefault="005D0974" w:rsidP="00E870B5">
            <w:pPr>
              <w:autoSpaceDE w:val="0"/>
              <w:autoSpaceDN w:val="0"/>
              <w:adjustRightInd w:val="0"/>
              <w:spacing w:line="360" w:lineRule="auto"/>
              <w:jc w:val="center"/>
              <w:rPr>
                <w:b/>
                <w:bCs/>
              </w:rPr>
            </w:pPr>
            <w:r w:rsidRPr="00420605">
              <w:rPr>
                <w:b/>
                <w:bCs/>
              </w:rPr>
              <w:t>Mestrado</w:t>
            </w:r>
          </w:p>
        </w:tc>
        <w:tc>
          <w:tcPr>
            <w:tcW w:w="1323" w:type="dxa"/>
            <w:vMerge w:val="restart"/>
            <w:vAlign w:val="center"/>
          </w:tcPr>
          <w:p w:rsidR="005D0974" w:rsidRPr="00420605" w:rsidRDefault="005D0974" w:rsidP="00E870B5">
            <w:pPr>
              <w:autoSpaceDE w:val="0"/>
              <w:autoSpaceDN w:val="0"/>
              <w:adjustRightInd w:val="0"/>
              <w:spacing w:line="360" w:lineRule="auto"/>
              <w:jc w:val="center"/>
              <w:rPr>
                <w:b/>
                <w:bCs/>
              </w:rPr>
            </w:pPr>
            <w:r w:rsidRPr="00420605">
              <w:rPr>
                <w:b/>
                <w:bCs/>
              </w:rPr>
              <w:t>Doutorado</w:t>
            </w:r>
          </w:p>
        </w:tc>
      </w:tr>
      <w:tr w:rsidR="005D0974" w:rsidRPr="00420605">
        <w:tc>
          <w:tcPr>
            <w:tcW w:w="6676" w:type="dxa"/>
          </w:tcPr>
          <w:p w:rsidR="005D0974" w:rsidRPr="00420605" w:rsidRDefault="005D0974" w:rsidP="00420605">
            <w:pPr>
              <w:autoSpaceDE w:val="0"/>
              <w:autoSpaceDN w:val="0"/>
              <w:adjustRightInd w:val="0"/>
              <w:spacing w:line="360" w:lineRule="auto"/>
              <w:jc w:val="center"/>
              <w:rPr>
                <w:b/>
                <w:bCs/>
              </w:rPr>
            </w:pPr>
            <w:r w:rsidRPr="00420605">
              <w:rPr>
                <w:b/>
                <w:bCs/>
              </w:rPr>
              <w:t>TECNOLOGIA APLICADA AO ESTUDO DE AGENTES INFECTO-PARASITÁRIO E DOENÇAS RELACIONADAS</w:t>
            </w:r>
          </w:p>
        </w:tc>
        <w:tc>
          <w:tcPr>
            <w:tcW w:w="1203" w:type="dxa"/>
            <w:vMerge/>
            <w:vAlign w:val="center"/>
          </w:tcPr>
          <w:p w:rsidR="005D0974" w:rsidRPr="00420605" w:rsidRDefault="005D0974" w:rsidP="00E870B5">
            <w:pPr>
              <w:autoSpaceDE w:val="0"/>
              <w:autoSpaceDN w:val="0"/>
              <w:adjustRightInd w:val="0"/>
              <w:spacing w:line="360" w:lineRule="auto"/>
              <w:jc w:val="center"/>
            </w:pPr>
          </w:p>
        </w:tc>
        <w:tc>
          <w:tcPr>
            <w:tcW w:w="1323" w:type="dxa"/>
            <w:vMerge/>
            <w:vAlign w:val="center"/>
          </w:tcPr>
          <w:p w:rsidR="005D0974" w:rsidRPr="00420605" w:rsidRDefault="005D0974" w:rsidP="00E870B5">
            <w:pPr>
              <w:autoSpaceDE w:val="0"/>
              <w:autoSpaceDN w:val="0"/>
              <w:adjustRightInd w:val="0"/>
              <w:spacing w:line="360" w:lineRule="auto"/>
              <w:jc w:val="center"/>
            </w:pPr>
          </w:p>
        </w:tc>
      </w:tr>
      <w:tr w:rsidR="005D0974" w:rsidRPr="00420605">
        <w:tc>
          <w:tcPr>
            <w:tcW w:w="6676" w:type="dxa"/>
          </w:tcPr>
          <w:p w:rsidR="005D0974" w:rsidRPr="00420605" w:rsidRDefault="005D0974" w:rsidP="00AD6F3C">
            <w:pPr>
              <w:spacing w:line="360" w:lineRule="auto"/>
              <w:jc w:val="both"/>
            </w:pPr>
            <w:r w:rsidRPr="00420605">
              <w:t xml:space="preserve">Profª. Drª Ana Maria Barral Martinez - Bióloga - Doutora em Ciências. </w:t>
            </w:r>
            <w:r w:rsidRPr="00420605">
              <w:rPr>
                <w:b/>
                <w:bCs/>
                <w:i/>
                <w:iCs/>
              </w:rPr>
              <w:t xml:space="preserve">Temática: </w:t>
            </w:r>
            <w:r w:rsidRPr="00420605">
              <w:t xml:space="preserve">Epidemiologia molecular - estudo da variabilidade genética do HIV-1, polimorfismos genéticos do hospedeiro e  associação com a transmissibilidade e patogenicidade da doença; Associação HIV/HCV, HIV/HPV e outras infecções associadas. </w:t>
            </w:r>
            <w:hyperlink r:id="rId15" w:tgtFrame="_blank" w:history="1">
              <w:r w:rsidRPr="00420605">
                <w:rPr>
                  <w:rStyle w:val="Hyperlink"/>
                  <w:color w:val="auto"/>
                </w:rPr>
                <w:t>nani60@gmail.com</w:t>
              </w:r>
            </w:hyperlink>
          </w:p>
        </w:tc>
        <w:tc>
          <w:tcPr>
            <w:tcW w:w="1203" w:type="dxa"/>
            <w:vAlign w:val="center"/>
          </w:tcPr>
          <w:p w:rsidR="005D0974" w:rsidRPr="00420605" w:rsidRDefault="005D0974" w:rsidP="00AD6F3C">
            <w:pPr>
              <w:autoSpaceDE w:val="0"/>
              <w:autoSpaceDN w:val="0"/>
              <w:adjustRightInd w:val="0"/>
              <w:spacing w:line="360" w:lineRule="auto"/>
              <w:jc w:val="center"/>
            </w:pPr>
            <w:r w:rsidRPr="00420605">
              <w:t>01</w:t>
            </w:r>
          </w:p>
        </w:tc>
        <w:tc>
          <w:tcPr>
            <w:tcW w:w="1323" w:type="dxa"/>
            <w:vAlign w:val="center"/>
          </w:tcPr>
          <w:p w:rsidR="005D0974" w:rsidRPr="00420605" w:rsidRDefault="005D0974" w:rsidP="00AD6F3C">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420605">
            <w:pPr>
              <w:spacing w:line="360" w:lineRule="auto"/>
              <w:jc w:val="both"/>
              <w:rPr>
                <w:b/>
                <w:bCs/>
                <w:i/>
                <w:iCs/>
              </w:rPr>
            </w:pPr>
            <w:r w:rsidRPr="00420605">
              <w:t>Prof</w:t>
            </w:r>
            <w:r w:rsidRPr="00B911B3">
              <w:rPr>
                <w:vertAlign w:val="superscript"/>
              </w:rPr>
              <w:t>a</w:t>
            </w:r>
            <w:r w:rsidRPr="00420605">
              <w:t xml:space="preserve"> Dr</w:t>
            </w:r>
            <w:r w:rsidRPr="00B911B3">
              <w:rPr>
                <w:vertAlign w:val="superscript"/>
              </w:rPr>
              <w:t>a</w:t>
            </w:r>
            <w:r w:rsidRPr="00420605">
              <w:t xml:space="preserve">. Andrea Von Groll – Médica veterinária – Doutora em Ciências com ênfase em Biotecnologia. </w:t>
            </w:r>
            <w:r w:rsidRPr="00420605">
              <w:rPr>
                <w:b/>
                <w:bCs/>
                <w:i/>
                <w:iCs/>
              </w:rPr>
              <w:t xml:space="preserve">Temática: </w:t>
            </w:r>
            <w:r w:rsidRPr="00420605">
              <w:t xml:space="preserve">Tuberculose: epidemiologia molecular, mecanismo de resistência e </w:t>
            </w:r>
            <w:r w:rsidRPr="00420605">
              <w:rPr>
                <w:i/>
                <w:iCs/>
              </w:rPr>
              <w:t xml:space="preserve">fitness; </w:t>
            </w:r>
            <w:r w:rsidRPr="00420605">
              <w:t xml:space="preserve">Diagnóstico da Tuberculose e testes de sensibilidade aos antimicrobianos; </w:t>
            </w:r>
            <w:r>
              <w:t xml:space="preserve">Infecção bacteriana do trato urinário; </w:t>
            </w:r>
            <w:r w:rsidRPr="00420605">
              <w:t>Biologia molecular de microrganismos: diagnóstico e genotipagem.</w:t>
            </w:r>
            <w:r w:rsidRPr="00420605">
              <w:rPr>
                <w:b/>
                <w:bCs/>
              </w:rPr>
              <w:t xml:space="preserve"> </w:t>
            </w:r>
            <w:hyperlink r:id="rId16" w:history="1">
              <w:r w:rsidRPr="00420605">
                <w:rPr>
                  <w:rStyle w:val="Hyperlink"/>
                  <w:color w:val="auto"/>
                </w:rPr>
                <w:t>avongrol@hotmail.com</w:t>
              </w:r>
            </w:hyperlink>
          </w:p>
        </w:tc>
        <w:tc>
          <w:tcPr>
            <w:tcW w:w="1203" w:type="dxa"/>
            <w:vAlign w:val="center"/>
          </w:tcPr>
          <w:p w:rsidR="005D0974" w:rsidRPr="00420605" w:rsidRDefault="005D0974" w:rsidP="00E870B5">
            <w:pPr>
              <w:autoSpaceDE w:val="0"/>
              <w:autoSpaceDN w:val="0"/>
              <w:adjustRightInd w:val="0"/>
              <w:spacing w:line="360" w:lineRule="auto"/>
              <w:jc w:val="center"/>
            </w:pPr>
            <w:r w:rsidRPr="00420605">
              <w:t>02</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w:t>
            </w:r>
          </w:p>
        </w:tc>
      </w:tr>
      <w:tr w:rsidR="005D0974" w:rsidRPr="00420605">
        <w:tc>
          <w:tcPr>
            <w:tcW w:w="6676" w:type="dxa"/>
          </w:tcPr>
          <w:p w:rsidR="005D0974" w:rsidRPr="00420605" w:rsidRDefault="005D0974" w:rsidP="00420605">
            <w:pPr>
              <w:spacing w:line="360" w:lineRule="auto"/>
              <w:jc w:val="both"/>
            </w:pPr>
            <w:r w:rsidRPr="00420605">
              <w:t xml:space="preserve">Prof. Dr Carlos James Scaini - Médico-Veterinário - Doutor em Biotecnologia Médica. </w:t>
            </w:r>
            <w:r w:rsidRPr="00420605">
              <w:rPr>
                <w:b/>
                <w:bCs/>
                <w:i/>
                <w:iCs/>
              </w:rPr>
              <w:t xml:space="preserve">Temática: </w:t>
            </w:r>
            <w:r w:rsidRPr="00420605">
              <w:t xml:space="preserve">Diagnóstico e epidemiologia das doenças parasitárias; estudos com probióticos, moléculas sintéticas e plantas medicinais para o controle das parasitoses. </w:t>
            </w:r>
            <w:hyperlink r:id="rId17" w:history="1">
              <w:r w:rsidRPr="00420605">
                <w:rPr>
                  <w:rStyle w:val="Hyperlink"/>
                  <w:color w:val="auto"/>
                </w:rPr>
                <w:t>cjscaini@gmail.com</w:t>
              </w:r>
            </w:hyperlink>
          </w:p>
        </w:tc>
        <w:tc>
          <w:tcPr>
            <w:tcW w:w="1203" w:type="dxa"/>
            <w:vAlign w:val="center"/>
          </w:tcPr>
          <w:p w:rsidR="005D0974" w:rsidRPr="00420605" w:rsidRDefault="005D0974" w:rsidP="00E870B5">
            <w:pPr>
              <w:autoSpaceDE w:val="0"/>
              <w:autoSpaceDN w:val="0"/>
              <w:adjustRightInd w:val="0"/>
              <w:spacing w:line="360" w:lineRule="auto"/>
              <w:jc w:val="center"/>
            </w:pPr>
            <w:r w:rsidRPr="00420605">
              <w:t>01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420605">
            <w:pPr>
              <w:spacing w:line="360" w:lineRule="auto"/>
              <w:jc w:val="both"/>
            </w:pPr>
            <w:r w:rsidRPr="00420605">
              <w:t>Prof</w:t>
            </w:r>
            <w:r w:rsidRPr="00B911B3">
              <w:rPr>
                <w:vertAlign w:val="superscript"/>
              </w:rPr>
              <w:t>a</w:t>
            </w:r>
            <w:r w:rsidRPr="00420605">
              <w:t>. Dr</w:t>
            </w:r>
            <w:r w:rsidRPr="00B911B3">
              <w:rPr>
                <w:vertAlign w:val="superscript"/>
              </w:rPr>
              <w:t>a</w:t>
            </w:r>
            <w:r w:rsidRPr="00420605">
              <w:t>. Jussara Silveira – Médica – Doutora em Infectologia e Medicina Tropical</w:t>
            </w:r>
            <w:r>
              <w:t xml:space="preserve">. </w:t>
            </w:r>
            <w:r w:rsidRPr="00420605">
              <w:rPr>
                <w:b/>
                <w:bCs/>
                <w:i/>
                <w:iCs/>
              </w:rPr>
              <w:t>Temática:</w:t>
            </w:r>
            <w:r w:rsidRPr="00420605">
              <w:t xml:space="preserve"> Infecção pelo HIV. jussara@vetorial.net</w:t>
            </w:r>
          </w:p>
        </w:tc>
        <w:tc>
          <w:tcPr>
            <w:tcW w:w="1203" w:type="dxa"/>
            <w:vAlign w:val="center"/>
          </w:tcPr>
          <w:p w:rsidR="005D0974" w:rsidRPr="00420605" w:rsidRDefault="005D0974" w:rsidP="00E870B5">
            <w:pPr>
              <w:autoSpaceDE w:val="0"/>
              <w:autoSpaceDN w:val="0"/>
              <w:adjustRightInd w:val="0"/>
              <w:spacing w:line="360" w:lineRule="auto"/>
              <w:jc w:val="center"/>
            </w:pPr>
            <w:r w:rsidRPr="00420605">
              <w:t>01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w:t>
            </w:r>
          </w:p>
        </w:tc>
      </w:tr>
      <w:tr w:rsidR="005D0974" w:rsidRPr="00420605">
        <w:tc>
          <w:tcPr>
            <w:tcW w:w="6676" w:type="dxa"/>
          </w:tcPr>
          <w:p w:rsidR="005D0974" w:rsidRPr="00D85F6A" w:rsidRDefault="005D0974" w:rsidP="00DF0F7A">
            <w:pPr>
              <w:autoSpaceDE w:val="0"/>
              <w:autoSpaceDN w:val="0"/>
              <w:adjustRightInd w:val="0"/>
              <w:spacing w:line="360" w:lineRule="auto"/>
              <w:jc w:val="both"/>
              <w:rPr>
                <w:b/>
                <w:bCs/>
                <w:i/>
                <w:iCs/>
              </w:rPr>
            </w:pPr>
            <w:r w:rsidRPr="005F02C4">
              <w:t>Prof. Dr. Marcelo Soares</w:t>
            </w:r>
            <w:r>
              <w:t xml:space="preserve"> -</w:t>
            </w:r>
            <w:r w:rsidRPr="005F02C4">
              <w:rPr>
                <w:b/>
                <w:bCs/>
              </w:rPr>
              <w:t xml:space="preserve"> </w:t>
            </w:r>
            <w:r w:rsidRPr="00D85F6A">
              <w:t xml:space="preserve">Biólogo - Doutor em Ciências Biológicas (Genética). </w:t>
            </w:r>
            <w:r w:rsidRPr="00D85F6A">
              <w:rPr>
                <w:b/>
                <w:bCs/>
                <w:i/>
                <w:iCs/>
              </w:rPr>
              <w:t>Temática</w:t>
            </w:r>
            <w:r w:rsidRPr="00D85F6A">
              <w:t>: Resistência a drogas por vírus (HIV, HBV, HCV); epidemiologia molecular de vírus; co-</w:t>
            </w:r>
            <w:r w:rsidRPr="00D85F6A">
              <w:lastRenderedPageBreak/>
              <w:t>infecções (HIV-HBV, HIV-HCV, HIV-HPV); fatores genéticos de restrição à infecções virais; evolução viral. masoares@biologia.ufrj.br</w:t>
            </w:r>
          </w:p>
        </w:tc>
        <w:tc>
          <w:tcPr>
            <w:tcW w:w="1203" w:type="dxa"/>
            <w:vAlign w:val="center"/>
          </w:tcPr>
          <w:p w:rsidR="005D0974" w:rsidRPr="00420605" w:rsidRDefault="005D0974" w:rsidP="00DF0F7A">
            <w:pPr>
              <w:autoSpaceDE w:val="0"/>
              <w:autoSpaceDN w:val="0"/>
              <w:adjustRightInd w:val="0"/>
              <w:spacing w:line="360" w:lineRule="auto"/>
              <w:jc w:val="center"/>
            </w:pPr>
            <w:r>
              <w:lastRenderedPageBreak/>
              <w:t>01</w:t>
            </w:r>
          </w:p>
        </w:tc>
        <w:tc>
          <w:tcPr>
            <w:tcW w:w="1323" w:type="dxa"/>
            <w:vAlign w:val="center"/>
          </w:tcPr>
          <w:p w:rsidR="005D0974" w:rsidRPr="00420605" w:rsidRDefault="005D0974" w:rsidP="00DF0F7A">
            <w:pPr>
              <w:autoSpaceDE w:val="0"/>
              <w:autoSpaceDN w:val="0"/>
              <w:adjustRightInd w:val="0"/>
              <w:spacing w:line="360" w:lineRule="auto"/>
              <w:jc w:val="center"/>
            </w:pPr>
            <w:r>
              <w:t>01</w:t>
            </w:r>
          </w:p>
        </w:tc>
      </w:tr>
      <w:tr w:rsidR="005D0974" w:rsidRPr="00420605">
        <w:tc>
          <w:tcPr>
            <w:tcW w:w="6676" w:type="dxa"/>
          </w:tcPr>
          <w:p w:rsidR="005D0974" w:rsidRPr="00420605" w:rsidRDefault="005D0974" w:rsidP="00420605">
            <w:pPr>
              <w:spacing w:line="360" w:lineRule="auto"/>
              <w:jc w:val="both"/>
              <w:rPr>
                <w:b/>
                <w:bCs/>
                <w:i/>
                <w:iCs/>
              </w:rPr>
            </w:pPr>
            <w:r w:rsidRPr="00420605">
              <w:lastRenderedPageBreak/>
              <w:t xml:space="preserve">Profª. Drª. Melissa Orzechowski Xavier – Médica Veterinária – Doutora em Ciências Pneumológicas. </w:t>
            </w:r>
            <w:r w:rsidRPr="00420605">
              <w:rPr>
                <w:b/>
                <w:bCs/>
                <w:i/>
                <w:iCs/>
              </w:rPr>
              <w:t xml:space="preserve">Temática: </w:t>
            </w:r>
            <w:r w:rsidRPr="00420605">
              <w:t xml:space="preserve">Estudo da suscetibilidade </w:t>
            </w:r>
            <w:r w:rsidRPr="00E870B5">
              <w:rPr>
                <w:i/>
                <w:iCs/>
              </w:rPr>
              <w:t>in vitro</w:t>
            </w:r>
            <w:r w:rsidRPr="00420605">
              <w:t xml:space="preserve"> e dos fatores de virulências de agentes fúngicos; Diagnóstico e epidemiologia das micoses; Fungos potencialmente patogênicos em ambientes hospitalares. </w:t>
            </w:r>
            <w:hyperlink r:id="rId18" w:history="1">
              <w:r w:rsidRPr="00420605">
                <w:rPr>
                  <w:rStyle w:val="Hyperlink"/>
                  <w:color w:val="auto"/>
                </w:rPr>
                <w:t>melissaxavier@ig.com.br</w:t>
              </w:r>
            </w:hyperlink>
          </w:p>
        </w:tc>
        <w:tc>
          <w:tcPr>
            <w:tcW w:w="1203" w:type="dxa"/>
            <w:vAlign w:val="center"/>
          </w:tcPr>
          <w:p w:rsidR="005D0974" w:rsidRPr="00420605" w:rsidRDefault="005D0974" w:rsidP="005B3B1C">
            <w:pPr>
              <w:autoSpaceDE w:val="0"/>
              <w:autoSpaceDN w:val="0"/>
              <w:adjustRightInd w:val="0"/>
              <w:spacing w:line="360" w:lineRule="auto"/>
              <w:jc w:val="center"/>
            </w:pPr>
            <w:r w:rsidRPr="00420605">
              <w:t>0</w:t>
            </w:r>
            <w:r>
              <w:t>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w:t>
            </w:r>
          </w:p>
        </w:tc>
      </w:tr>
      <w:tr w:rsidR="005D0974" w:rsidRPr="00420605">
        <w:tc>
          <w:tcPr>
            <w:tcW w:w="6676" w:type="dxa"/>
          </w:tcPr>
          <w:p w:rsidR="005D0974" w:rsidRPr="005F02C4" w:rsidRDefault="005D0974" w:rsidP="005F02C4">
            <w:pPr>
              <w:spacing w:line="360" w:lineRule="auto"/>
              <w:jc w:val="both"/>
            </w:pPr>
            <w:r w:rsidRPr="005F02C4">
              <w:t>Prof</w:t>
            </w:r>
            <w:r w:rsidRPr="005F02C4">
              <w:rPr>
                <w:vertAlign w:val="superscript"/>
              </w:rPr>
              <w:t>a</w:t>
            </w:r>
            <w:r w:rsidRPr="005F02C4">
              <w:t>. Dr</w:t>
            </w:r>
            <w:r w:rsidRPr="005F02C4">
              <w:rPr>
                <w:vertAlign w:val="superscript"/>
              </w:rPr>
              <w:t>a</w:t>
            </w:r>
            <w:r w:rsidRPr="005F02C4">
              <w:t xml:space="preserve">. Vanusa Pousada da Hora – Bióloga - Doutora em Biotecnologia. </w:t>
            </w:r>
            <w:r w:rsidRPr="005F02C4">
              <w:rPr>
                <w:b/>
                <w:bCs/>
                <w:i/>
                <w:iCs/>
              </w:rPr>
              <w:t xml:space="preserve">Temática: </w:t>
            </w:r>
            <w:r w:rsidRPr="005F02C4">
              <w:t xml:space="preserve">Infecções sexualmente transmissíveis- estudo da variabilidade gênica do patógeno e de marcadores genéticos e imunológicos do hospedeiro associados com a transmissão vertical do patógeno, epidemiologia e patogenicidade da doença. </w:t>
            </w:r>
            <w:hyperlink r:id="rId19" w:history="1">
              <w:r w:rsidRPr="005F02C4">
                <w:rPr>
                  <w:rStyle w:val="Hyperlink"/>
                  <w:color w:val="auto"/>
                </w:rPr>
                <w:t>dahoravp@gmail.com</w:t>
              </w:r>
            </w:hyperlink>
          </w:p>
        </w:tc>
        <w:tc>
          <w:tcPr>
            <w:tcW w:w="1203" w:type="dxa"/>
            <w:vAlign w:val="center"/>
          </w:tcPr>
          <w:p w:rsidR="005D0974" w:rsidRPr="00420605" w:rsidRDefault="005D0974" w:rsidP="00F551CF">
            <w:pPr>
              <w:autoSpaceDE w:val="0"/>
              <w:autoSpaceDN w:val="0"/>
              <w:adjustRightInd w:val="0"/>
              <w:spacing w:line="360" w:lineRule="auto"/>
              <w:jc w:val="center"/>
            </w:pPr>
            <w:r w:rsidRPr="00420605">
              <w:t>01</w:t>
            </w:r>
          </w:p>
        </w:tc>
        <w:tc>
          <w:tcPr>
            <w:tcW w:w="1323" w:type="dxa"/>
            <w:vAlign w:val="center"/>
          </w:tcPr>
          <w:p w:rsidR="005D0974" w:rsidRPr="00420605" w:rsidRDefault="005D0974" w:rsidP="00F551CF">
            <w:pPr>
              <w:autoSpaceDE w:val="0"/>
              <w:autoSpaceDN w:val="0"/>
              <w:adjustRightInd w:val="0"/>
              <w:spacing w:line="360" w:lineRule="auto"/>
              <w:jc w:val="center"/>
            </w:pPr>
            <w:r w:rsidRPr="00420605">
              <w:t>-</w:t>
            </w:r>
          </w:p>
        </w:tc>
      </w:tr>
      <w:tr w:rsidR="005D0974" w:rsidRPr="00420605">
        <w:tc>
          <w:tcPr>
            <w:tcW w:w="6676" w:type="dxa"/>
          </w:tcPr>
          <w:p w:rsidR="005D0974" w:rsidRDefault="005D0974" w:rsidP="00420605">
            <w:pPr>
              <w:autoSpaceDE w:val="0"/>
              <w:autoSpaceDN w:val="0"/>
              <w:adjustRightInd w:val="0"/>
              <w:spacing w:line="360" w:lineRule="auto"/>
              <w:jc w:val="both"/>
              <w:rPr>
                <w:b/>
                <w:bCs/>
              </w:rPr>
            </w:pPr>
          </w:p>
          <w:p w:rsidR="005D0974" w:rsidRPr="00420605" w:rsidRDefault="005D0974" w:rsidP="00420605">
            <w:pPr>
              <w:autoSpaceDE w:val="0"/>
              <w:autoSpaceDN w:val="0"/>
              <w:adjustRightInd w:val="0"/>
              <w:spacing w:line="360" w:lineRule="auto"/>
              <w:jc w:val="both"/>
              <w:rPr>
                <w:b/>
                <w:bCs/>
              </w:rPr>
            </w:pPr>
            <w:r w:rsidRPr="00420605">
              <w:rPr>
                <w:b/>
                <w:bCs/>
              </w:rPr>
              <w:t>EPIDEMIOLOGIA</w:t>
            </w:r>
          </w:p>
        </w:tc>
        <w:tc>
          <w:tcPr>
            <w:tcW w:w="1203" w:type="dxa"/>
            <w:vAlign w:val="center"/>
          </w:tcPr>
          <w:p w:rsidR="005D0974" w:rsidRPr="00420605" w:rsidRDefault="005D0974" w:rsidP="00E870B5">
            <w:pPr>
              <w:autoSpaceDE w:val="0"/>
              <w:autoSpaceDN w:val="0"/>
              <w:adjustRightInd w:val="0"/>
              <w:spacing w:line="360" w:lineRule="auto"/>
              <w:jc w:val="center"/>
            </w:pPr>
          </w:p>
        </w:tc>
        <w:tc>
          <w:tcPr>
            <w:tcW w:w="1323" w:type="dxa"/>
            <w:vAlign w:val="center"/>
          </w:tcPr>
          <w:p w:rsidR="005D0974" w:rsidRPr="00420605" w:rsidRDefault="005D0974" w:rsidP="00E870B5">
            <w:pPr>
              <w:autoSpaceDE w:val="0"/>
              <w:autoSpaceDN w:val="0"/>
              <w:adjustRightInd w:val="0"/>
              <w:spacing w:line="360" w:lineRule="auto"/>
              <w:jc w:val="center"/>
            </w:pPr>
          </w:p>
        </w:tc>
      </w:tr>
      <w:tr w:rsidR="005D0974" w:rsidRPr="00420605">
        <w:tc>
          <w:tcPr>
            <w:tcW w:w="6676" w:type="dxa"/>
          </w:tcPr>
          <w:p w:rsidR="005D0974" w:rsidRPr="00420605" w:rsidRDefault="005D0974" w:rsidP="005B01C4">
            <w:pPr>
              <w:pStyle w:val="NormalWeb"/>
              <w:spacing w:before="0" w:beforeAutospacing="0" w:after="0" w:afterAutospacing="0" w:line="360" w:lineRule="auto"/>
              <w:jc w:val="both"/>
            </w:pPr>
            <w:r w:rsidRPr="00420605">
              <w:t xml:space="preserve">Profª. Drª Carla Vitola </w:t>
            </w:r>
            <w:r>
              <w:t xml:space="preserve">Gonçalves </w:t>
            </w:r>
            <w:r w:rsidRPr="00420605">
              <w:t>– Médica – Doutora em Medicina</w:t>
            </w:r>
            <w:r>
              <w:t xml:space="preserve">. </w:t>
            </w:r>
            <w:r w:rsidRPr="00420605">
              <w:rPr>
                <w:b/>
                <w:bCs/>
                <w:i/>
                <w:iCs/>
              </w:rPr>
              <w:t>Temática</w:t>
            </w:r>
            <w:r w:rsidRPr="00420605">
              <w:t xml:space="preserve">. Processo de trabalho na atenção à saúde materno-infantil, avaliação da qualidade do pré-natal, epidemiologia da transmissão vertical. </w:t>
            </w:r>
            <w:hyperlink r:id="rId20" w:tgtFrame="_blank" w:history="1">
              <w:r w:rsidRPr="00420605">
                <w:rPr>
                  <w:rStyle w:val="Hyperlink"/>
                  <w:color w:val="auto"/>
                </w:rPr>
                <w:t>carlavg@brturbo.com.br</w:t>
              </w:r>
            </w:hyperlink>
            <w:r w:rsidRPr="00420605">
              <w:t xml:space="preserve"> </w:t>
            </w:r>
          </w:p>
        </w:tc>
        <w:tc>
          <w:tcPr>
            <w:tcW w:w="1203" w:type="dxa"/>
            <w:vAlign w:val="center"/>
          </w:tcPr>
          <w:p w:rsidR="005D0974" w:rsidRPr="00420605" w:rsidRDefault="005D0974" w:rsidP="00E870B5">
            <w:pPr>
              <w:autoSpaceDE w:val="0"/>
              <w:autoSpaceDN w:val="0"/>
              <w:adjustRightInd w:val="0"/>
              <w:spacing w:line="360" w:lineRule="auto"/>
              <w:jc w:val="center"/>
            </w:pPr>
            <w:r w:rsidRPr="00420605">
              <w:t>02</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1D2F85">
            <w:pPr>
              <w:spacing w:line="360" w:lineRule="auto"/>
              <w:jc w:val="both"/>
            </w:pPr>
            <w:r w:rsidRPr="00420605">
              <w:t xml:space="preserve">Prof. Dr. Juraci Almeida César – Médico – Doutor em Epidemiologia. </w:t>
            </w:r>
            <w:r w:rsidRPr="00420605">
              <w:rPr>
                <w:b/>
                <w:bCs/>
                <w:i/>
                <w:iCs/>
              </w:rPr>
              <w:t xml:space="preserve">Temática: </w:t>
            </w:r>
            <w:r w:rsidRPr="00420605">
              <w:t>Saúde Materno-Infantil; Avaliação de serviços de saúde; Inquéritos populacionais.</w:t>
            </w:r>
          </w:p>
          <w:p w:rsidR="005D0974" w:rsidRPr="003525FC" w:rsidRDefault="003525FC" w:rsidP="001D2F85">
            <w:pPr>
              <w:spacing w:line="360" w:lineRule="auto"/>
              <w:jc w:val="both"/>
              <w:rPr>
                <w:u w:val="single"/>
              </w:rPr>
            </w:pPr>
            <w:r w:rsidRPr="003525FC">
              <w:rPr>
                <w:u w:val="single"/>
              </w:rPr>
              <w:t>juraci.cesar@gmail.com</w:t>
            </w:r>
          </w:p>
        </w:tc>
        <w:tc>
          <w:tcPr>
            <w:tcW w:w="1203" w:type="dxa"/>
            <w:vAlign w:val="center"/>
          </w:tcPr>
          <w:p w:rsidR="005D0974" w:rsidRPr="00420605" w:rsidRDefault="005D0974" w:rsidP="001D2F85">
            <w:pPr>
              <w:autoSpaceDE w:val="0"/>
              <w:autoSpaceDN w:val="0"/>
              <w:adjustRightInd w:val="0"/>
              <w:spacing w:line="360" w:lineRule="auto"/>
              <w:jc w:val="center"/>
            </w:pPr>
            <w:r w:rsidRPr="00420605">
              <w:t>02</w:t>
            </w:r>
          </w:p>
        </w:tc>
        <w:tc>
          <w:tcPr>
            <w:tcW w:w="1323" w:type="dxa"/>
            <w:vAlign w:val="center"/>
          </w:tcPr>
          <w:p w:rsidR="005D0974" w:rsidRPr="00420605" w:rsidRDefault="005D0974" w:rsidP="001D2F85">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822BBE">
            <w:pPr>
              <w:spacing w:line="360" w:lineRule="auto"/>
              <w:jc w:val="both"/>
            </w:pPr>
            <w:r w:rsidRPr="00420605">
              <w:t xml:space="preserve">Prof. Dr Linjie Zhang - Médico - Doutor em Medicina. </w:t>
            </w:r>
            <w:r w:rsidRPr="00420605">
              <w:rPr>
                <w:b/>
                <w:bCs/>
                <w:i/>
                <w:iCs/>
              </w:rPr>
              <w:t>Temática</w:t>
            </w:r>
            <w:r w:rsidRPr="00420605">
              <w:t xml:space="preserve">: Estudos clínicos e epidemiológicos de doenças infecciosas respiratórias e de asma em crianças. Avaliação de eficácia/efetividade das intervenções através de ensaios clínicos randomizados. Síntese de evidências na área de saúde através de revisão sistemática/meta-análise. </w:t>
            </w:r>
            <w:hyperlink r:id="rId21" w:history="1">
              <w:r w:rsidRPr="00420605">
                <w:rPr>
                  <w:rStyle w:val="Hyperlink"/>
                  <w:color w:val="auto"/>
                </w:rPr>
                <w:t>zhanglinjie63@yahoo.com.br</w:t>
              </w:r>
            </w:hyperlink>
          </w:p>
        </w:tc>
        <w:tc>
          <w:tcPr>
            <w:tcW w:w="1203" w:type="dxa"/>
            <w:vAlign w:val="center"/>
          </w:tcPr>
          <w:p w:rsidR="005D0974" w:rsidRPr="00420605" w:rsidRDefault="005D0974" w:rsidP="00822BBE">
            <w:pPr>
              <w:autoSpaceDE w:val="0"/>
              <w:autoSpaceDN w:val="0"/>
              <w:adjustRightInd w:val="0"/>
              <w:spacing w:line="360" w:lineRule="auto"/>
              <w:jc w:val="center"/>
            </w:pPr>
            <w:r w:rsidRPr="00420605">
              <w:t>01</w:t>
            </w:r>
          </w:p>
        </w:tc>
        <w:tc>
          <w:tcPr>
            <w:tcW w:w="1323" w:type="dxa"/>
            <w:vAlign w:val="center"/>
          </w:tcPr>
          <w:p w:rsidR="005D0974" w:rsidRPr="00420605" w:rsidRDefault="005D0974" w:rsidP="00822BBE">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420605">
            <w:pPr>
              <w:spacing w:line="360" w:lineRule="auto"/>
              <w:jc w:val="both"/>
            </w:pPr>
            <w:r w:rsidRPr="00420605">
              <w:t xml:space="preserve">Prof. Dr. Raúl Andrés Mendoza Sassi – Médico - Doutor em Epidemiologia. </w:t>
            </w:r>
            <w:r w:rsidRPr="00420605">
              <w:rPr>
                <w:b/>
                <w:bCs/>
                <w:i/>
                <w:iCs/>
              </w:rPr>
              <w:t>Temática:</w:t>
            </w:r>
            <w:r w:rsidRPr="00420605">
              <w:t xml:space="preserve"> Epidemiologia e gestão de serviços de </w:t>
            </w:r>
            <w:r w:rsidRPr="00420605">
              <w:lastRenderedPageBreak/>
              <w:t xml:space="preserve">saúde; Epidemiologia e agravos por doenças infecciosas e crônico-degenerativas. </w:t>
            </w:r>
            <w:hyperlink r:id="rId22" w:history="1">
              <w:r w:rsidRPr="00420605">
                <w:rPr>
                  <w:rStyle w:val="Hyperlink"/>
                  <w:color w:val="auto"/>
                </w:rPr>
                <w:t>dmiraul@furg.br</w:t>
              </w:r>
            </w:hyperlink>
          </w:p>
        </w:tc>
        <w:tc>
          <w:tcPr>
            <w:tcW w:w="1203" w:type="dxa"/>
            <w:vAlign w:val="center"/>
          </w:tcPr>
          <w:p w:rsidR="005D0974" w:rsidRPr="00420605" w:rsidRDefault="005D0974" w:rsidP="00E870B5">
            <w:pPr>
              <w:autoSpaceDE w:val="0"/>
              <w:autoSpaceDN w:val="0"/>
              <w:adjustRightInd w:val="0"/>
              <w:spacing w:line="360" w:lineRule="auto"/>
              <w:jc w:val="center"/>
            </w:pPr>
            <w:r w:rsidRPr="00420605">
              <w:lastRenderedPageBreak/>
              <w:t>01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420605">
            <w:pPr>
              <w:autoSpaceDE w:val="0"/>
              <w:autoSpaceDN w:val="0"/>
              <w:adjustRightInd w:val="0"/>
              <w:spacing w:line="360" w:lineRule="auto"/>
              <w:jc w:val="both"/>
            </w:pPr>
            <w:r w:rsidRPr="00420605">
              <w:lastRenderedPageBreak/>
              <w:t xml:space="preserve">Prof. Dr. Samuel de Carvalho Dumith - Educador Físico – Doutor em Epidemiologia. </w:t>
            </w:r>
            <w:r w:rsidRPr="00A76FFA">
              <w:rPr>
                <w:b/>
                <w:bCs/>
                <w:i/>
                <w:iCs/>
              </w:rPr>
              <w:t>Temática</w:t>
            </w:r>
            <w:r w:rsidRPr="00420605">
              <w:rPr>
                <w:b/>
                <w:bCs/>
              </w:rPr>
              <w:t xml:space="preserve">: </w:t>
            </w:r>
            <w:r w:rsidRPr="00420605">
              <w:t>Epidemiolog</w:t>
            </w:r>
            <w:r>
              <w:t>ia, Atividade Física, Aptidão Fí</w:t>
            </w:r>
            <w:r w:rsidRPr="00420605">
              <w:t xml:space="preserve">sica, Composição Corporal e Doenças Crônicas. </w:t>
            </w:r>
            <w:hyperlink r:id="rId23" w:history="1">
              <w:r w:rsidRPr="00420605">
                <w:rPr>
                  <w:rStyle w:val="Hyperlink"/>
                  <w:color w:val="auto"/>
                </w:rPr>
                <w:t>scdumith@yahoo.com.br</w:t>
              </w:r>
            </w:hyperlink>
          </w:p>
        </w:tc>
        <w:tc>
          <w:tcPr>
            <w:tcW w:w="1203" w:type="dxa"/>
            <w:vAlign w:val="center"/>
          </w:tcPr>
          <w:p w:rsidR="005D0974" w:rsidRPr="00420605" w:rsidRDefault="005D0974" w:rsidP="00E870B5">
            <w:pPr>
              <w:autoSpaceDE w:val="0"/>
              <w:autoSpaceDN w:val="0"/>
              <w:adjustRightInd w:val="0"/>
              <w:spacing w:line="360" w:lineRule="auto"/>
              <w:jc w:val="center"/>
            </w:pPr>
            <w:r w:rsidRPr="00420605">
              <w:t>0</w:t>
            </w:r>
            <w:r>
              <w:t>2</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w:t>
            </w:r>
          </w:p>
        </w:tc>
      </w:tr>
      <w:tr w:rsidR="005D0974" w:rsidRPr="00420605">
        <w:tc>
          <w:tcPr>
            <w:tcW w:w="6676" w:type="dxa"/>
          </w:tcPr>
          <w:p w:rsidR="005D0974" w:rsidRDefault="005D0974" w:rsidP="00420605">
            <w:pPr>
              <w:autoSpaceDE w:val="0"/>
              <w:autoSpaceDN w:val="0"/>
              <w:adjustRightInd w:val="0"/>
              <w:spacing w:line="360" w:lineRule="auto"/>
              <w:jc w:val="both"/>
              <w:rPr>
                <w:b/>
                <w:bCs/>
              </w:rPr>
            </w:pPr>
          </w:p>
          <w:p w:rsidR="005D0974" w:rsidRPr="00420605" w:rsidRDefault="005D0974" w:rsidP="00420605">
            <w:pPr>
              <w:autoSpaceDE w:val="0"/>
              <w:autoSpaceDN w:val="0"/>
              <w:adjustRightInd w:val="0"/>
              <w:spacing w:line="360" w:lineRule="auto"/>
              <w:jc w:val="both"/>
              <w:rPr>
                <w:b/>
                <w:bCs/>
              </w:rPr>
            </w:pPr>
            <w:r w:rsidRPr="00420605">
              <w:rPr>
                <w:b/>
                <w:bCs/>
              </w:rPr>
              <w:t>PROMOÇÃO-RECUPERAÇÃO DA SAÚDE</w:t>
            </w:r>
          </w:p>
        </w:tc>
        <w:tc>
          <w:tcPr>
            <w:tcW w:w="1203" w:type="dxa"/>
            <w:vAlign w:val="center"/>
          </w:tcPr>
          <w:p w:rsidR="005D0974" w:rsidRPr="00420605" w:rsidRDefault="005D0974" w:rsidP="00E870B5">
            <w:pPr>
              <w:autoSpaceDE w:val="0"/>
              <w:autoSpaceDN w:val="0"/>
              <w:adjustRightInd w:val="0"/>
              <w:spacing w:line="360" w:lineRule="auto"/>
              <w:jc w:val="center"/>
            </w:pPr>
          </w:p>
        </w:tc>
        <w:tc>
          <w:tcPr>
            <w:tcW w:w="1323" w:type="dxa"/>
            <w:vAlign w:val="center"/>
          </w:tcPr>
          <w:p w:rsidR="005D0974" w:rsidRPr="00420605" w:rsidRDefault="005D0974" w:rsidP="00E870B5">
            <w:pPr>
              <w:autoSpaceDE w:val="0"/>
              <w:autoSpaceDN w:val="0"/>
              <w:adjustRightInd w:val="0"/>
              <w:spacing w:line="360" w:lineRule="auto"/>
              <w:jc w:val="center"/>
            </w:pPr>
          </w:p>
        </w:tc>
      </w:tr>
      <w:tr w:rsidR="005D0974" w:rsidRPr="00420605">
        <w:tc>
          <w:tcPr>
            <w:tcW w:w="6676" w:type="dxa"/>
          </w:tcPr>
          <w:p w:rsidR="005D0974" w:rsidRPr="00420605" w:rsidRDefault="005D0974" w:rsidP="00420605">
            <w:pPr>
              <w:autoSpaceDE w:val="0"/>
              <w:autoSpaceDN w:val="0"/>
              <w:adjustRightInd w:val="0"/>
              <w:spacing w:line="360" w:lineRule="auto"/>
              <w:jc w:val="both"/>
            </w:pPr>
            <w:r w:rsidRPr="003C52A4">
              <w:t xml:space="preserve">Profª. </w:t>
            </w:r>
            <w:r w:rsidRPr="00420605">
              <w:t>Drª. Adriane M. Netto de Oliveira – Enfermeira - Doutora em Enfermagem – Área de Concentração: Filosofia, Saúde e Sociedade.</w:t>
            </w:r>
            <w:r w:rsidRPr="00420605">
              <w:rPr>
                <w:b/>
                <w:bCs/>
              </w:rPr>
              <w:t xml:space="preserve"> </w:t>
            </w:r>
            <w:r w:rsidRPr="00420605">
              <w:rPr>
                <w:b/>
                <w:bCs/>
                <w:i/>
                <w:iCs/>
              </w:rPr>
              <w:t xml:space="preserve">Temática: </w:t>
            </w:r>
            <w:r w:rsidRPr="00420605">
              <w:t xml:space="preserve">Saúde mental, Desenvolvimento humano, Ciclo vital e Prevenção da violência. </w:t>
            </w:r>
            <w:hyperlink r:id="rId24" w:history="1">
              <w:r w:rsidRPr="00420605">
                <w:rPr>
                  <w:rStyle w:val="Hyperlink"/>
                  <w:color w:val="auto"/>
                </w:rPr>
                <w:t>adrianeoliveira@furg.br</w:t>
              </w:r>
            </w:hyperlink>
          </w:p>
        </w:tc>
        <w:tc>
          <w:tcPr>
            <w:tcW w:w="1203" w:type="dxa"/>
            <w:vAlign w:val="center"/>
          </w:tcPr>
          <w:p w:rsidR="005D0974" w:rsidRPr="00420605" w:rsidRDefault="005D0974" w:rsidP="00E870B5">
            <w:pPr>
              <w:autoSpaceDE w:val="0"/>
              <w:autoSpaceDN w:val="0"/>
              <w:adjustRightInd w:val="0"/>
              <w:spacing w:line="360" w:lineRule="auto"/>
              <w:jc w:val="center"/>
            </w:pPr>
            <w:r w:rsidRPr="00420605">
              <w:t>01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w:t>
            </w:r>
          </w:p>
        </w:tc>
      </w:tr>
      <w:tr w:rsidR="005D0974" w:rsidRPr="00420605">
        <w:tc>
          <w:tcPr>
            <w:tcW w:w="6676" w:type="dxa"/>
          </w:tcPr>
          <w:p w:rsidR="005D0974" w:rsidRPr="00420605" w:rsidRDefault="005D0974" w:rsidP="00420605">
            <w:pPr>
              <w:spacing w:line="360" w:lineRule="auto"/>
              <w:jc w:val="both"/>
            </w:pPr>
            <w:r w:rsidRPr="003C52A4">
              <w:t xml:space="preserve">Profª. </w:t>
            </w:r>
            <w:r w:rsidRPr="00420605">
              <w:t>Drª. Ana Luiza Muccillo-Baisch –– Enfermeira -</w:t>
            </w:r>
            <w:r>
              <w:t xml:space="preserve"> Doutora em Ciências Biológicas. </w:t>
            </w:r>
            <w:r w:rsidRPr="00420605">
              <w:rPr>
                <w:b/>
                <w:bCs/>
                <w:i/>
                <w:iCs/>
              </w:rPr>
              <w:t>Temática:</w:t>
            </w:r>
            <w:r w:rsidRPr="00420605">
              <w:t xml:space="preserve"> Promoção da saúde; Processos de validação de produtos naturais; Saúde e ambiente. anabaisch@gmail.com</w:t>
            </w:r>
            <w:r>
              <w:t xml:space="preserve"> </w:t>
            </w:r>
          </w:p>
        </w:tc>
        <w:tc>
          <w:tcPr>
            <w:tcW w:w="1203" w:type="dxa"/>
            <w:vAlign w:val="center"/>
          </w:tcPr>
          <w:p w:rsidR="005D0974" w:rsidRPr="00420605" w:rsidRDefault="005D0974" w:rsidP="00E870B5">
            <w:pPr>
              <w:autoSpaceDE w:val="0"/>
              <w:autoSpaceDN w:val="0"/>
              <w:adjustRightInd w:val="0"/>
              <w:spacing w:line="360" w:lineRule="auto"/>
              <w:jc w:val="center"/>
            </w:pPr>
            <w:r w:rsidRPr="00420605">
              <w:t>01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03</w:t>
            </w:r>
          </w:p>
        </w:tc>
      </w:tr>
      <w:tr w:rsidR="005D0974" w:rsidRPr="00420605">
        <w:tc>
          <w:tcPr>
            <w:tcW w:w="6676" w:type="dxa"/>
          </w:tcPr>
          <w:p w:rsidR="005D0974" w:rsidRPr="00420605" w:rsidRDefault="005D0974" w:rsidP="00420605">
            <w:pPr>
              <w:autoSpaceDE w:val="0"/>
              <w:autoSpaceDN w:val="0"/>
              <w:adjustRightInd w:val="0"/>
              <w:spacing w:line="360" w:lineRule="auto"/>
              <w:jc w:val="both"/>
            </w:pPr>
            <w:r w:rsidRPr="00420605">
              <w:t xml:space="preserve">Profª. Drª Cristiana Lima Dora – Farmacêutica – Doutora em Farmácia. </w:t>
            </w:r>
            <w:r w:rsidRPr="00420605">
              <w:rPr>
                <w:b/>
                <w:bCs/>
                <w:i/>
                <w:iCs/>
              </w:rPr>
              <w:t>Temática</w:t>
            </w:r>
            <w:r w:rsidRPr="00420605">
              <w:rPr>
                <w:b/>
                <w:bCs/>
              </w:rPr>
              <w:t xml:space="preserve">: </w:t>
            </w:r>
            <w:r w:rsidRPr="00420605">
              <w:t>promoção da saúde, desenvolvimento de micro e nanocarreadores de fármacos, avaliação da atividade terapêutica das formas farmacêuticas desenvolvidas em modelos animai</w:t>
            </w:r>
            <w:r>
              <w:t>s.</w:t>
            </w:r>
          </w:p>
        </w:tc>
        <w:tc>
          <w:tcPr>
            <w:tcW w:w="1203" w:type="dxa"/>
            <w:vAlign w:val="center"/>
          </w:tcPr>
          <w:p w:rsidR="005D0974" w:rsidRPr="00420605" w:rsidRDefault="005D0974" w:rsidP="00E870B5">
            <w:pPr>
              <w:autoSpaceDE w:val="0"/>
              <w:autoSpaceDN w:val="0"/>
              <w:adjustRightInd w:val="0"/>
              <w:spacing w:line="360" w:lineRule="auto"/>
              <w:jc w:val="center"/>
            </w:pPr>
            <w:r w:rsidRPr="00420605">
              <w:t>01</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w:t>
            </w:r>
          </w:p>
        </w:tc>
      </w:tr>
      <w:tr w:rsidR="005D0974" w:rsidRPr="00E870B5">
        <w:tc>
          <w:tcPr>
            <w:tcW w:w="6676" w:type="dxa"/>
          </w:tcPr>
          <w:p w:rsidR="005D0974" w:rsidRPr="00E870B5" w:rsidRDefault="005D0974" w:rsidP="00420605">
            <w:pPr>
              <w:autoSpaceDE w:val="0"/>
              <w:autoSpaceDN w:val="0"/>
              <w:adjustRightInd w:val="0"/>
              <w:spacing w:line="360" w:lineRule="auto"/>
              <w:jc w:val="both"/>
              <w:rPr>
                <w:b/>
                <w:bCs/>
              </w:rPr>
            </w:pPr>
            <w:r w:rsidRPr="00E870B5">
              <w:t xml:space="preserve">Prof. Dr. Luis Ulisses Signori – Fisioterapeuta - Doutor em Ciências da Saúde. </w:t>
            </w:r>
            <w:r w:rsidRPr="00E870B5">
              <w:rPr>
                <w:b/>
                <w:bCs/>
                <w:i/>
                <w:iCs/>
              </w:rPr>
              <w:t>Temática</w:t>
            </w:r>
            <w:r w:rsidRPr="00E870B5">
              <w:t xml:space="preserve">: Promoção da saúde; Função endotelial e estresse oxidativo. </w:t>
            </w:r>
            <w:hyperlink r:id="rId25" w:history="1">
              <w:r w:rsidRPr="00E870B5">
                <w:rPr>
                  <w:rStyle w:val="Hyperlink"/>
                  <w:color w:val="auto"/>
                </w:rPr>
                <w:t>l.signori@hotmail.com.br</w:t>
              </w:r>
            </w:hyperlink>
          </w:p>
        </w:tc>
        <w:tc>
          <w:tcPr>
            <w:tcW w:w="1203" w:type="dxa"/>
            <w:vAlign w:val="center"/>
          </w:tcPr>
          <w:p w:rsidR="005D0974" w:rsidRPr="00E870B5" w:rsidRDefault="005D0974" w:rsidP="00E870B5">
            <w:pPr>
              <w:autoSpaceDE w:val="0"/>
              <w:autoSpaceDN w:val="0"/>
              <w:adjustRightInd w:val="0"/>
              <w:spacing w:line="360" w:lineRule="auto"/>
              <w:jc w:val="center"/>
            </w:pPr>
            <w:r w:rsidRPr="00E870B5">
              <w:t>01</w:t>
            </w:r>
          </w:p>
        </w:tc>
        <w:tc>
          <w:tcPr>
            <w:tcW w:w="1323" w:type="dxa"/>
            <w:vAlign w:val="center"/>
          </w:tcPr>
          <w:p w:rsidR="005D0974" w:rsidRPr="00E870B5" w:rsidRDefault="005D0974" w:rsidP="00E870B5">
            <w:pPr>
              <w:autoSpaceDE w:val="0"/>
              <w:autoSpaceDN w:val="0"/>
              <w:adjustRightInd w:val="0"/>
              <w:spacing w:line="360" w:lineRule="auto"/>
              <w:jc w:val="center"/>
            </w:pPr>
            <w:r w:rsidRPr="00E870B5">
              <w:t>-</w:t>
            </w:r>
          </w:p>
        </w:tc>
      </w:tr>
      <w:tr w:rsidR="005D0974" w:rsidRPr="00420605">
        <w:tc>
          <w:tcPr>
            <w:tcW w:w="6676" w:type="dxa"/>
          </w:tcPr>
          <w:p w:rsidR="005D0974" w:rsidRPr="00420605" w:rsidRDefault="005D0974" w:rsidP="00420605">
            <w:pPr>
              <w:spacing w:line="360" w:lineRule="auto"/>
              <w:jc w:val="both"/>
            </w:pPr>
            <w:r w:rsidRPr="00420605">
              <w:t xml:space="preserve">Profª. Drª. Maria Cristina Flores Soares – Fisioterapeuta - Doutora em Fisiologia da Reprodução. </w:t>
            </w:r>
            <w:r w:rsidRPr="00420605">
              <w:rPr>
                <w:b/>
                <w:bCs/>
                <w:i/>
                <w:iCs/>
              </w:rPr>
              <w:t xml:space="preserve">Temática: </w:t>
            </w:r>
            <w:r w:rsidRPr="00420605">
              <w:t xml:space="preserve">Promoção da saúde, saúde e ambiente; a promoção da saúde na formação de profissionais da área da saúde. </w:t>
            </w:r>
            <w:hyperlink r:id="rId26" w:history="1">
              <w:r w:rsidRPr="00420605">
                <w:rPr>
                  <w:rStyle w:val="Hyperlink"/>
                  <w:color w:val="auto"/>
                </w:rPr>
                <w:t>mcflores01@gmail.com</w:t>
              </w:r>
            </w:hyperlink>
            <w:r w:rsidRPr="00420605">
              <w:t xml:space="preserve"> </w:t>
            </w:r>
          </w:p>
        </w:tc>
        <w:tc>
          <w:tcPr>
            <w:tcW w:w="1203" w:type="dxa"/>
            <w:vAlign w:val="center"/>
          </w:tcPr>
          <w:p w:rsidR="005D0974" w:rsidRPr="00420605" w:rsidRDefault="005D0974" w:rsidP="00E870B5">
            <w:pPr>
              <w:autoSpaceDE w:val="0"/>
              <w:autoSpaceDN w:val="0"/>
              <w:adjustRightInd w:val="0"/>
              <w:spacing w:line="360" w:lineRule="auto"/>
              <w:jc w:val="center"/>
            </w:pPr>
            <w:r w:rsidRPr="00420605">
              <w:t>02</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01</w:t>
            </w:r>
          </w:p>
        </w:tc>
      </w:tr>
      <w:tr w:rsidR="005D0974" w:rsidRPr="00420605">
        <w:tc>
          <w:tcPr>
            <w:tcW w:w="6676" w:type="dxa"/>
          </w:tcPr>
          <w:p w:rsidR="005D0974" w:rsidRPr="00420605" w:rsidRDefault="005D0974" w:rsidP="00420605">
            <w:pPr>
              <w:spacing w:line="360" w:lineRule="auto"/>
              <w:jc w:val="both"/>
              <w:rPr>
                <w:b/>
                <w:bCs/>
              </w:rPr>
            </w:pPr>
            <w:r w:rsidRPr="00420605">
              <w:t xml:space="preserve">Profª. Drª Susi Heliene Lauz </w:t>
            </w:r>
            <w:r>
              <w:t xml:space="preserve">Medeiros – Médica - Doutora em Medicina. </w:t>
            </w:r>
            <w:r w:rsidRPr="00420605">
              <w:rPr>
                <w:b/>
                <w:bCs/>
                <w:i/>
                <w:iCs/>
              </w:rPr>
              <w:t>Temática:</w:t>
            </w:r>
            <w:r w:rsidRPr="00420605">
              <w:t xml:space="preserve"> Preservação de órgãos; Processos de isquemia e reperfusão associados a métodos que minimizam a lesão.  </w:t>
            </w:r>
            <w:hyperlink r:id="rId27" w:history="1">
              <w:r w:rsidRPr="00420605">
                <w:rPr>
                  <w:rStyle w:val="Hyperlink"/>
                  <w:color w:val="auto"/>
                </w:rPr>
                <w:t>susilauz@gmail.com</w:t>
              </w:r>
            </w:hyperlink>
          </w:p>
        </w:tc>
        <w:tc>
          <w:tcPr>
            <w:tcW w:w="1203" w:type="dxa"/>
            <w:vAlign w:val="center"/>
          </w:tcPr>
          <w:p w:rsidR="005D0974" w:rsidRPr="00420605" w:rsidRDefault="005D0974" w:rsidP="00E870B5">
            <w:pPr>
              <w:autoSpaceDE w:val="0"/>
              <w:autoSpaceDN w:val="0"/>
              <w:adjustRightInd w:val="0"/>
              <w:spacing w:line="360" w:lineRule="auto"/>
              <w:jc w:val="center"/>
            </w:pPr>
            <w:r w:rsidRPr="00420605">
              <w:t>02</w:t>
            </w:r>
          </w:p>
        </w:tc>
        <w:tc>
          <w:tcPr>
            <w:tcW w:w="1323" w:type="dxa"/>
            <w:vAlign w:val="center"/>
          </w:tcPr>
          <w:p w:rsidR="005D0974" w:rsidRPr="00420605" w:rsidRDefault="005D0974" w:rsidP="00E870B5">
            <w:pPr>
              <w:autoSpaceDE w:val="0"/>
              <w:autoSpaceDN w:val="0"/>
              <w:adjustRightInd w:val="0"/>
              <w:spacing w:line="360" w:lineRule="auto"/>
              <w:jc w:val="center"/>
            </w:pPr>
            <w:r w:rsidRPr="00420605">
              <w:t>01</w:t>
            </w:r>
          </w:p>
        </w:tc>
      </w:tr>
    </w:tbl>
    <w:p w:rsidR="005D0974" w:rsidRDefault="005D0974" w:rsidP="00420605">
      <w:pPr>
        <w:autoSpaceDE w:val="0"/>
        <w:autoSpaceDN w:val="0"/>
        <w:adjustRightInd w:val="0"/>
        <w:spacing w:line="360" w:lineRule="auto"/>
        <w:rPr>
          <w:b/>
          <w:bCs/>
        </w:rPr>
      </w:pPr>
    </w:p>
    <w:p w:rsidR="005D0974" w:rsidRPr="00420605" w:rsidRDefault="005D0974" w:rsidP="00420605">
      <w:pPr>
        <w:autoSpaceDE w:val="0"/>
        <w:autoSpaceDN w:val="0"/>
        <w:adjustRightInd w:val="0"/>
        <w:spacing w:line="360" w:lineRule="auto"/>
        <w:rPr>
          <w:b/>
          <w:bCs/>
        </w:rPr>
      </w:pPr>
    </w:p>
    <w:p w:rsidR="005D0974" w:rsidRPr="00420605" w:rsidRDefault="005D0974" w:rsidP="00420605">
      <w:pPr>
        <w:autoSpaceDE w:val="0"/>
        <w:autoSpaceDN w:val="0"/>
        <w:adjustRightInd w:val="0"/>
        <w:spacing w:line="360" w:lineRule="auto"/>
        <w:rPr>
          <w:b/>
          <w:bCs/>
        </w:rPr>
      </w:pPr>
    </w:p>
    <w:p w:rsidR="005D0974" w:rsidRPr="00D17DED" w:rsidRDefault="005D0974" w:rsidP="000E6C60">
      <w:pPr>
        <w:autoSpaceDE w:val="0"/>
        <w:autoSpaceDN w:val="0"/>
        <w:adjustRightInd w:val="0"/>
        <w:spacing w:line="360" w:lineRule="auto"/>
        <w:jc w:val="both"/>
        <w:rPr>
          <w:color w:val="000000"/>
        </w:rPr>
      </w:pPr>
      <w:r w:rsidRPr="00D17DED">
        <w:rPr>
          <w:b/>
          <w:bCs/>
          <w:color w:val="000000"/>
        </w:rPr>
        <w:t xml:space="preserve">7. MATRÍCULA </w:t>
      </w:r>
    </w:p>
    <w:p w:rsidR="005D0974" w:rsidRPr="00D17DED" w:rsidRDefault="005D0974" w:rsidP="000E6C60">
      <w:pPr>
        <w:autoSpaceDE w:val="0"/>
        <w:autoSpaceDN w:val="0"/>
        <w:adjustRightInd w:val="0"/>
        <w:spacing w:line="360" w:lineRule="auto"/>
        <w:ind w:firstLine="708"/>
        <w:jc w:val="both"/>
        <w:rPr>
          <w:color w:val="000000"/>
        </w:rPr>
      </w:pPr>
      <w:r w:rsidRPr="00D17DED">
        <w:rPr>
          <w:color w:val="000000"/>
        </w:rPr>
        <w:t>As matrículas dos candidatos aprovados deverão ser feitas na Sec</w:t>
      </w:r>
      <w:r w:rsidRPr="00D17DED">
        <w:t>retaria do PPGCS</w:t>
      </w:r>
      <w:r w:rsidRPr="00D17DED">
        <w:rPr>
          <w:color w:val="000000"/>
        </w:rPr>
        <w:t>. O período de matrícula será divulgado no site do Programa de Pós-Graduação (</w:t>
      </w:r>
      <w:r w:rsidRPr="00D17DED">
        <w:t>http://www.ciencias_saude.furg.br</w:t>
      </w:r>
      <w:r w:rsidRPr="00D17DED">
        <w:rPr>
          <w:color w:val="000000"/>
        </w:rPr>
        <w:t xml:space="preserve">). </w:t>
      </w:r>
    </w:p>
    <w:p w:rsidR="005D0974" w:rsidRPr="00D17DED" w:rsidRDefault="005D0974" w:rsidP="000E6C60">
      <w:pPr>
        <w:autoSpaceDE w:val="0"/>
        <w:autoSpaceDN w:val="0"/>
        <w:adjustRightInd w:val="0"/>
        <w:spacing w:line="360" w:lineRule="auto"/>
        <w:jc w:val="both"/>
        <w:rPr>
          <w:color w:val="000000"/>
        </w:rPr>
      </w:pPr>
      <w:r w:rsidRPr="00D17DED">
        <w:rPr>
          <w:color w:val="000000"/>
        </w:rPr>
        <w:t xml:space="preserve">7.1 No ato da matrícula, os candidatos aprovados no processo de seleção para ingresso no mestrado deverão obrigatoriamente ser portadores de Diploma de Graduação ou de Certificado de Conclusão de Curso de Graduação reconhecido pelo MEC. É vedada a matrícula condicional. </w:t>
      </w:r>
    </w:p>
    <w:p w:rsidR="005D0974" w:rsidRPr="00D17DED" w:rsidRDefault="005D0974" w:rsidP="000E6C60">
      <w:pPr>
        <w:autoSpaceDE w:val="0"/>
        <w:autoSpaceDN w:val="0"/>
        <w:adjustRightInd w:val="0"/>
        <w:spacing w:line="360" w:lineRule="auto"/>
        <w:jc w:val="both"/>
        <w:rPr>
          <w:color w:val="000000"/>
        </w:rPr>
      </w:pPr>
      <w:r w:rsidRPr="00D17DED">
        <w:rPr>
          <w:color w:val="000000"/>
        </w:rPr>
        <w:t xml:space="preserve">7.2 No ato da matrícula, os candidatos aprovados no processo de seleção para ingresso no doutorado deverão obrigatoriamente ser portadores de Diploma de Mestre ou de Certificado de Conclusão de Curso de Mestrado reconhecido pelo MEC. É vedada a matrícula condicional. </w:t>
      </w:r>
    </w:p>
    <w:p w:rsidR="005D0974" w:rsidRDefault="005D0974" w:rsidP="000E6C60">
      <w:pPr>
        <w:autoSpaceDE w:val="0"/>
        <w:autoSpaceDN w:val="0"/>
        <w:adjustRightInd w:val="0"/>
        <w:spacing w:line="360" w:lineRule="auto"/>
        <w:jc w:val="both"/>
        <w:rPr>
          <w:color w:val="000000"/>
        </w:rPr>
      </w:pPr>
      <w:r w:rsidRPr="00D17DED">
        <w:rPr>
          <w:color w:val="000000"/>
        </w:rPr>
        <w:t xml:space="preserve">7.3 No ato da matrícula, os candidatos aprovados no processo de seleção para ingresso no mestrado </w:t>
      </w:r>
      <w:r>
        <w:rPr>
          <w:color w:val="000000"/>
        </w:rPr>
        <w:t xml:space="preserve">ou doutorado </w:t>
      </w:r>
      <w:r w:rsidRPr="00D17DED">
        <w:rPr>
          <w:color w:val="000000"/>
        </w:rPr>
        <w:t xml:space="preserve">deverão obrigatoriamente ser portadores de certificado de proficiência em inglês obtido em instituição de ensino superior reconhecida pelo MEC. É </w:t>
      </w:r>
      <w:r>
        <w:rPr>
          <w:color w:val="000000"/>
        </w:rPr>
        <w:t>vedada a matrícula condicional.*</w:t>
      </w:r>
    </w:p>
    <w:p w:rsidR="005D0974" w:rsidRDefault="005D0974" w:rsidP="000E6C60">
      <w:pPr>
        <w:autoSpaceDE w:val="0"/>
        <w:autoSpaceDN w:val="0"/>
        <w:adjustRightInd w:val="0"/>
        <w:spacing w:line="360" w:lineRule="auto"/>
        <w:jc w:val="both"/>
        <w:rPr>
          <w:color w:val="000000"/>
        </w:rPr>
      </w:pPr>
    </w:p>
    <w:p w:rsidR="005D0974" w:rsidRPr="00420605" w:rsidRDefault="005D0974" w:rsidP="006C4617">
      <w:pPr>
        <w:autoSpaceDE w:val="0"/>
        <w:autoSpaceDN w:val="0"/>
        <w:adjustRightInd w:val="0"/>
        <w:spacing w:line="360" w:lineRule="auto"/>
        <w:jc w:val="both"/>
      </w:pPr>
      <w:r>
        <w:t>* A</w:t>
      </w:r>
      <w:r w:rsidRPr="00420605">
        <w:t xml:space="preserve">lém da declaração de proficiência em inglês </w:t>
      </w:r>
      <w:r>
        <w:t xml:space="preserve">os candidatos ao doutorado deverão apresentar </w:t>
      </w:r>
      <w:r w:rsidRPr="00420605">
        <w:t xml:space="preserve">declaração de proficiência em uma segunda língua, fornecida em </w:t>
      </w:r>
      <w:r>
        <w:t>instituição de ensino superior; no entanto e</w:t>
      </w:r>
      <w:r w:rsidRPr="00420605">
        <w:t xml:space="preserve">sta segunda declaração poderá ser obtida </w:t>
      </w:r>
      <w:r>
        <w:t xml:space="preserve">e entregue </w:t>
      </w:r>
      <w:r w:rsidRPr="00420605">
        <w:t>durante a realização do curso</w:t>
      </w:r>
      <w:r>
        <w:t>, não sendo obrigatória no ato da matrícula</w:t>
      </w:r>
      <w:r w:rsidRPr="00420605">
        <w:t>.</w:t>
      </w:r>
    </w:p>
    <w:p w:rsidR="005D0974" w:rsidRPr="00D17DED" w:rsidRDefault="005D0974" w:rsidP="000E6C60">
      <w:pPr>
        <w:autoSpaceDE w:val="0"/>
        <w:autoSpaceDN w:val="0"/>
        <w:adjustRightInd w:val="0"/>
        <w:spacing w:line="360" w:lineRule="auto"/>
        <w:jc w:val="both"/>
        <w:rPr>
          <w:color w:val="000000"/>
        </w:rPr>
      </w:pPr>
    </w:p>
    <w:p w:rsidR="005D0974" w:rsidRPr="00402945" w:rsidRDefault="005D0974" w:rsidP="00B30068">
      <w:pPr>
        <w:autoSpaceDE w:val="0"/>
        <w:autoSpaceDN w:val="0"/>
        <w:adjustRightInd w:val="0"/>
        <w:spacing w:line="360" w:lineRule="auto"/>
        <w:ind w:left="720" w:hanging="360"/>
        <w:jc w:val="both"/>
        <w:rPr>
          <w:color w:val="000000"/>
        </w:rPr>
      </w:pPr>
      <w:r>
        <w:rPr>
          <w:b/>
          <w:bCs/>
          <w:color w:val="000000"/>
        </w:rPr>
        <w:t>8</w:t>
      </w:r>
      <w:r w:rsidRPr="00402945">
        <w:rPr>
          <w:b/>
          <w:bCs/>
          <w:color w:val="000000"/>
        </w:rPr>
        <w:t xml:space="preserve">. DISPOSIÇÕES FINAIS </w:t>
      </w:r>
    </w:p>
    <w:p w:rsidR="005D0974" w:rsidRDefault="005D0974" w:rsidP="00402945">
      <w:pPr>
        <w:autoSpaceDE w:val="0"/>
        <w:autoSpaceDN w:val="0"/>
        <w:adjustRightInd w:val="0"/>
        <w:spacing w:line="360" w:lineRule="auto"/>
        <w:jc w:val="both"/>
        <w:rPr>
          <w:color w:val="000000"/>
        </w:rPr>
      </w:pPr>
    </w:p>
    <w:p w:rsidR="005D0974" w:rsidRPr="00402945" w:rsidRDefault="005D0974" w:rsidP="00402945">
      <w:pPr>
        <w:autoSpaceDE w:val="0"/>
        <w:autoSpaceDN w:val="0"/>
        <w:adjustRightInd w:val="0"/>
        <w:spacing w:line="360" w:lineRule="auto"/>
        <w:jc w:val="both"/>
        <w:rPr>
          <w:color w:val="000000"/>
        </w:rPr>
      </w:pPr>
      <w:r>
        <w:rPr>
          <w:color w:val="000000"/>
        </w:rPr>
        <w:t>8</w:t>
      </w:r>
      <w:r w:rsidRPr="00402945">
        <w:rPr>
          <w:color w:val="000000"/>
        </w:rPr>
        <w:t xml:space="preserve">.1. A inscrição do candidato implica na aceitação das normas e instruções para o processo de seleção contidas neste edital. </w:t>
      </w:r>
    </w:p>
    <w:p w:rsidR="005D0974" w:rsidRPr="00402945" w:rsidRDefault="005D0974" w:rsidP="00402945">
      <w:pPr>
        <w:autoSpaceDE w:val="0"/>
        <w:autoSpaceDN w:val="0"/>
        <w:adjustRightInd w:val="0"/>
        <w:spacing w:line="360" w:lineRule="auto"/>
        <w:jc w:val="both"/>
        <w:rPr>
          <w:color w:val="000000"/>
        </w:rPr>
      </w:pPr>
      <w:r>
        <w:rPr>
          <w:color w:val="000000"/>
        </w:rPr>
        <w:t>8</w:t>
      </w:r>
      <w:r w:rsidRPr="00402945">
        <w:rPr>
          <w:color w:val="000000"/>
        </w:rPr>
        <w:t>.</w:t>
      </w:r>
      <w:r>
        <w:rPr>
          <w:color w:val="000000"/>
        </w:rPr>
        <w:t>2</w:t>
      </w:r>
      <w:r w:rsidRPr="00402945">
        <w:rPr>
          <w:color w:val="000000"/>
        </w:rPr>
        <w:t xml:space="preserve">. Os casos omissos serão resolvidos pela Comissão de </w:t>
      </w:r>
      <w:r>
        <w:rPr>
          <w:color w:val="000000"/>
        </w:rPr>
        <w:t xml:space="preserve">Seleção juntamente a Coordenação da </w:t>
      </w:r>
      <w:r w:rsidRPr="00402945">
        <w:rPr>
          <w:color w:val="000000"/>
        </w:rPr>
        <w:t xml:space="preserve">Pós-Graduação </w:t>
      </w:r>
      <w:r>
        <w:rPr>
          <w:color w:val="000000"/>
        </w:rPr>
        <w:t>em Ciências da Saúde -FURG</w:t>
      </w:r>
      <w:r w:rsidRPr="00402945">
        <w:rPr>
          <w:color w:val="000000"/>
        </w:rPr>
        <w:t xml:space="preserve">. </w:t>
      </w:r>
    </w:p>
    <w:p w:rsidR="005D0974" w:rsidRPr="00402945" w:rsidRDefault="005D0974" w:rsidP="00402945">
      <w:pPr>
        <w:autoSpaceDE w:val="0"/>
        <w:autoSpaceDN w:val="0"/>
        <w:adjustRightInd w:val="0"/>
        <w:spacing w:line="360" w:lineRule="auto"/>
        <w:jc w:val="both"/>
        <w:rPr>
          <w:color w:val="000000"/>
        </w:rPr>
      </w:pPr>
      <w:r>
        <w:rPr>
          <w:color w:val="000000"/>
        </w:rPr>
        <w:t>8.3</w:t>
      </w:r>
      <w:r w:rsidRPr="00402945">
        <w:rPr>
          <w:color w:val="000000"/>
        </w:rPr>
        <w:t xml:space="preserve">. A devolução do material de inscrição dos candidatos não aprovados deverá ser solicitada até o dia 31 de </w:t>
      </w:r>
      <w:r>
        <w:rPr>
          <w:color w:val="000000"/>
        </w:rPr>
        <w:t>janeiro</w:t>
      </w:r>
      <w:r w:rsidRPr="00402945">
        <w:rPr>
          <w:color w:val="000000"/>
        </w:rPr>
        <w:t xml:space="preserve"> de 201</w:t>
      </w:r>
      <w:r>
        <w:rPr>
          <w:color w:val="000000"/>
        </w:rPr>
        <w:t>3</w:t>
      </w:r>
      <w:r w:rsidRPr="00402945">
        <w:rPr>
          <w:color w:val="000000"/>
        </w:rPr>
        <w:t xml:space="preserve">. </w:t>
      </w:r>
    </w:p>
    <w:p w:rsidR="005D0974" w:rsidRDefault="005D0974" w:rsidP="00402945">
      <w:pPr>
        <w:autoSpaceDE w:val="0"/>
        <w:autoSpaceDN w:val="0"/>
        <w:adjustRightInd w:val="0"/>
        <w:spacing w:line="360" w:lineRule="auto"/>
        <w:jc w:val="both"/>
        <w:rPr>
          <w:color w:val="000000"/>
        </w:rPr>
      </w:pPr>
    </w:p>
    <w:p w:rsidR="005D0974" w:rsidRDefault="005D0974" w:rsidP="002F09B1">
      <w:pPr>
        <w:spacing w:line="360" w:lineRule="auto"/>
        <w:ind w:left="720" w:hanging="360"/>
        <w:jc w:val="both"/>
        <w:rPr>
          <w:b/>
          <w:bCs/>
        </w:rPr>
      </w:pPr>
    </w:p>
    <w:p w:rsidR="005D0974" w:rsidRDefault="005D0974" w:rsidP="002F09B1">
      <w:pPr>
        <w:spacing w:line="360" w:lineRule="auto"/>
        <w:ind w:left="720" w:hanging="360"/>
        <w:jc w:val="both"/>
        <w:rPr>
          <w:b/>
          <w:bCs/>
        </w:rPr>
      </w:pPr>
    </w:p>
    <w:p w:rsidR="005D0974" w:rsidRPr="00420605" w:rsidRDefault="005D0974" w:rsidP="002F09B1">
      <w:pPr>
        <w:spacing w:line="360" w:lineRule="auto"/>
        <w:ind w:left="720" w:hanging="360"/>
        <w:jc w:val="both"/>
        <w:rPr>
          <w:b/>
          <w:bCs/>
        </w:rPr>
      </w:pPr>
      <w:r>
        <w:rPr>
          <w:b/>
          <w:bCs/>
        </w:rPr>
        <w:t>9.</w:t>
      </w:r>
      <w:r w:rsidRPr="00420605">
        <w:rPr>
          <w:b/>
          <w:bCs/>
        </w:rPr>
        <w:t xml:space="preserve"> COMISSÃO DE SELEÇÃO </w:t>
      </w:r>
    </w:p>
    <w:p w:rsidR="005D0974" w:rsidRPr="002F09B1" w:rsidRDefault="005D0974" w:rsidP="001666E3">
      <w:pPr>
        <w:spacing w:line="360" w:lineRule="auto"/>
        <w:jc w:val="both"/>
      </w:pPr>
      <w:r w:rsidRPr="003C52A4">
        <w:t>Prof</w:t>
      </w:r>
      <w:r w:rsidRPr="005623CE">
        <w:rPr>
          <w:vertAlign w:val="superscript"/>
        </w:rPr>
        <w:t>a</w:t>
      </w:r>
      <w:r w:rsidRPr="003C52A4">
        <w:t xml:space="preserve">. </w:t>
      </w:r>
      <w:r w:rsidRPr="002F09B1">
        <w:t>Dr</w:t>
      </w:r>
      <w:r w:rsidRPr="005623CE">
        <w:rPr>
          <w:vertAlign w:val="superscript"/>
        </w:rPr>
        <w:t>a</w:t>
      </w:r>
      <w:r w:rsidRPr="002F09B1">
        <w:t>. Melissa Orzechowski Xavier</w:t>
      </w:r>
      <w:r>
        <w:t xml:space="preserve"> -Presidente</w:t>
      </w:r>
    </w:p>
    <w:p w:rsidR="005D0974" w:rsidRPr="001B7E4B" w:rsidRDefault="005D0974" w:rsidP="001B7E4B">
      <w:pPr>
        <w:spacing w:line="360" w:lineRule="auto"/>
        <w:jc w:val="both"/>
        <w:rPr>
          <w:lang w:val="it-IT"/>
        </w:rPr>
      </w:pPr>
      <w:r w:rsidRPr="001B7E4B">
        <w:rPr>
          <w:lang w:val="it-IT"/>
        </w:rPr>
        <w:t>Prof</w:t>
      </w:r>
      <w:r w:rsidRPr="001B7E4B">
        <w:rPr>
          <w:vertAlign w:val="superscript"/>
          <w:lang w:val="it-IT"/>
        </w:rPr>
        <w:t>a</w:t>
      </w:r>
      <w:r w:rsidRPr="001B7E4B">
        <w:rPr>
          <w:lang w:val="it-IT"/>
        </w:rPr>
        <w:t>. Dr</w:t>
      </w:r>
      <w:r w:rsidRPr="001B7E4B">
        <w:rPr>
          <w:vertAlign w:val="superscript"/>
          <w:lang w:val="it-IT"/>
        </w:rPr>
        <w:t>a</w:t>
      </w:r>
      <w:r w:rsidRPr="001B7E4B">
        <w:rPr>
          <w:lang w:val="it-IT"/>
        </w:rPr>
        <w:t xml:space="preserve">. </w:t>
      </w:r>
      <w:r>
        <w:rPr>
          <w:lang w:val="it-IT"/>
        </w:rPr>
        <w:t>Adriane M. Netto de Oliveira</w:t>
      </w:r>
    </w:p>
    <w:p w:rsidR="005D0974" w:rsidRPr="00C704FE" w:rsidRDefault="005D0974" w:rsidP="001B7E4B">
      <w:pPr>
        <w:spacing w:line="360" w:lineRule="auto"/>
        <w:jc w:val="both"/>
        <w:rPr>
          <w:lang w:val="it-IT"/>
        </w:rPr>
      </w:pPr>
      <w:r w:rsidRPr="001B7E4B">
        <w:rPr>
          <w:lang w:val="it-IT"/>
        </w:rPr>
        <w:t>Prof</w:t>
      </w:r>
      <w:r w:rsidRPr="001B7E4B">
        <w:rPr>
          <w:vertAlign w:val="superscript"/>
          <w:lang w:val="it-IT"/>
        </w:rPr>
        <w:t>a</w:t>
      </w:r>
      <w:r w:rsidRPr="001B7E4B">
        <w:rPr>
          <w:lang w:val="it-IT"/>
        </w:rPr>
        <w:t xml:space="preserve">. </w:t>
      </w:r>
      <w:r w:rsidRPr="00C704FE">
        <w:rPr>
          <w:lang w:val="it-IT"/>
        </w:rPr>
        <w:t>Dr</w:t>
      </w:r>
      <w:r w:rsidRPr="00C704FE">
        <w:rPr>
          <w:vertAlign w:val="superscript"/>
          <w:lang w:val="it-IT"/>
        </w:rPr>
        <w:t>a</w:t>
      </w:r>
      <w:r w:rsidRPr="00C704FE">
        <w:rPr>
          <w:lang w:val="it-IT"/>
        </w:rPr>
        <w:t>. Carla Vitola Gonçalves</w:t>
      </w:r>
    </w:p>
    <w:p w:rsidR="005D0974" w:rsidRPr="003C52A4" w:rsidRDefault="005D0974" w:rsidP="002F09B1">
      <w:pPr>
        <w:spacing w:line="360" w:lineRule="auto"/>
        <w:jc w:val="both"/>
      </w:pPr>
      <w:r w:rsidRPr="003C52A4">
        <w:t>Prof. Dr. Luis Ulisses Signori</w:t>
      </w:r>
    </w:p>
    <w:p w:rsidR="005D0974" w:rsidRDefault="005D0974" w:rsidP="002F09B1">
      <w:pPr>
        <w:spacing w:line="360" w:lineRule="auto"/>
        <w:jc w:val="both"/>
      </w:pPr>
      <w:r w:rsidRPr="00420605">
        <w:t>Prof. Dr. Pedro Eduardo Almeida da Silva</w:t>
      </w:r>
    </w:p>
    <w:p w:rsidR="005D0974" w:rsidRDefault="005D0974" w:rsidP="002F09B1">
      <w:pPr>
        <w:spacing w:line="360" w:lineRule="auto"/>
        <w:jc w:val="both"/>
      </w:pPr>
      <w:r>
        <w:t>Prof. Dr. Samuel Dumith</w:t>
      </w:r>
    </w:p>
    <w:p w:rsidR="005D0974" w:rsidRDefault="005D0974" w:rsidP="00F2342C">
      <w:pPr>
        <w:spacing w:line="360" w:lineRule="auto"/>
        <w:jc w:val="both"/>
        <w:rPr>
          <w:color w:val="000000"/>
        </w:rPr>
      </w:pPr>
    </w:p>
    <w:p w:rsidR="005D0974" w:rsidRDefault="005D0974" w:rsidP="00F2342C">
      <w:pPr>
        <w:spacing w:line="360" w:lineRule="auto"/>
        <w:jc w:val="both"/>
        <w:rPr>
          <w:color w:val="000000"/>
        </w:rPr>
      </w:pPr>
    </w:p>
    <w:p w:rsidR="005D0974" w:rsidRPr="00F2342C" w:rsidRDefault="005D0974" w:rsidP="00F2342C">
      <w:pPr>
        <w:spacing w:line="360" w:lineRule="auto"/>
        <w:jc w:val="both"/>
      </w:pPr>
      <w:r w:rsidRPr="00402945">
        <w:rPr>
          <w:color w:val="000000"/>
        </w:rPr>
        <w:t xml:space="preserve">Maiores informações poderão ser obtidas no endereço eletrônico do Programa de Pós-Graduação </w:t>
      </w:r>
      <w:r>
        <w:rPr>
          <w:color w:val="000000"/>
        </w:rPr>
        <w:t>em Ciências da Saúde da FURG</w:t>
      </w:r>
      <w:r w:rsidRPr="00402945">
        <w:rPr>
          <w:color w:val="000000"/>
        </w:rPr>
        <w:t xml:space="preserve"> (</w:t>
      </w:r>
      <w:r w:rsidRPr="00420605">
        <w:t>http://www.ciencias_saude.furg.br</w:t>
      </w:r>
      <w:r w:rsidRPr="00402945">
        <w:rPr>
          <w:color w:val="000000"/>
        </w:rPr>
        <w:t>)</w:t>
      </w:r>
      <w:r>
        <w:rPr>
          <w:color w:val="000000"/>
        </w:rPr>
        <w:t xml:space="preserve">, pelo e-mail </w:t>
      </w:r>
      <w:hyperlink r:id="rId28" w:history="1">
        <w:r w:rsidRPr="00420605">
          <w:rPr>
            <w:rStyle w:val="Hyperlink"/>
            <w:color w:val="auto"/>
          </w:rPr>
          <w:t>pgcsaude@furg.br</w:t>
        </w:r>
      </w:hyperlink>
      <w:r>
        <w:t xml:space="preserve"> </w:t>
      </w:r>
      <w:r w:rsidRPr="00402945">
        <w:rPr>
          <w:color w:val="000000"/>
        </w:rPr>
        <w:t>ou n</w:t>
      </w:r>
      <w:r>
        <w:rPr>
          <w:color w:val="000000"/>
        </w:rPr>
        <w:t xml:space="preserve">a </w:t>
      </w:r>
      <w:r w:rsidRPr="00420605">
        <w:t>Secretaria do P</w:t>
      </w:r>
      <w:r>
        <w:t>PGCS</w:t>
      </w:r>
      <w:r w:rsidRPr="00420605">
        <w:t xml:space="preserve"> - 4º andar - Área Acadêmica Prof. Newton Azevedo – Campus da Saúde</w:t>
      </w:r>
      <w:r>
        <w:t xml:space="preserve"> – FURG</w:t>
      </w:r>
      <w:r w:rsidRPr="00420605">
        <w:t>, Rua General Osório, s/n. Centro, Rio Grande/RS</w:t>
      </w:r>
      <w:r>
        <w:t>. T</w:t>
      </w:r>
      <w:r>
        <w:rPr>
          <w:color w:val="000000"/>
        </w:rPr>
        <w:t>elefone</w:t>
      </w:r>
      <w:r w:rsidRPr="00402945">
        <w:rPr>
          <w:color w:val="000000"/>
        </w:rPr>
        <w:t>: (</w:t>
      </w:r>
      <w:r>
        <w:rPr>
          <w:color w:val="000000"/>
        </w:rPr>
        <w:t>53</w:t>
      </w:r>
      <w:r w:rsidRPr="00402945">
        <w:rPr>
          <w:color w:val="000000"/>
        </w:rPr>
        <w:t xml:space="preserve">) </w:t>
      </w:r>
      <w:r>
        <w:rPr>
          <w:color w:val="000000"/>
        </w:rPr>
        <w:t>32338863</w:t>
      </w:r>
      <w:r w:rsidRPr="00402945">
        <w:rPr>
          <w:color w:val="000000"/>
        </w:rPr>
        <w:t xml:space="preserve">. </w:t>
      </w:r>
    </w:p>
    <w:p w:rsidR="005D0974" w:rsidRDefault="005D0974" w:rsidP="00402945">
      <w:pPr>
        <w:spacing w:line="360" w:lineRule="auto"/>
        <w:jc w:val="both"/>
        <w:rPr>
          <w:color w:val="000000"/>
        </w:rPr>
      </w:pPr>
    </w:p>
    <w:p w:rsidR="005D0974" w:rsidRDefault="005D0974" w:rsidP="00402945">
      <w:pPr>
        <w:spacing w:line="360" w:lineRule="auto"/>
        <w:jc w:val="both"/>
        <w:rPr>
          <w:color w:val="000000"/>
        </w:rPr>
      </w:pPr>
    </w:p>
    <w:p w:rsidR="005D0974" w:rsidRPr="00402945" w:rsidRDefault="005D0974" w:rsidP="00402945">
      <w:pPr>
        <w:spacing w:line="360" w:lineRule="auto"/>
        <w:jc w:val="both"/>
      </w:pPr>
      <w:r>
        <w:rPr>
          <w:color w:val="000000"/>
        </w:rPr>
        <w:t>Rio Grande</w:t>
      </w:r>
      <w:r w:rsidRPr="00402945">
        <w:rPr>
          <w:color w:val="000000"/>
        </w:rPr>
        <w:t xml:space="preserve">, </w:t>
      </w:r>
      <w:r>
        <w:rPr>
          <w:color w:val="000000"/>
        </w:rPr>
        <w:t>15</w:t>
      </w:r>
      <w:r w:rsidRPr="00402945">
        <w:rPr>
          <w:color w:val="000000"/>
        </w:rPr>
        <w:t xml:space="preserve"> de </w:t>
      </w:r>
      <w:r>
        <w:rPr>
          <w:color w:val="000000"/>
        </w:rPr>
        <w:t>outubro</w:t>
      </w:r>
      <w:r w:rsidRPr="00402945">
        <w:rPr>
          <w:color w:val="000000"/>
        </w:rPr>
        <w:t xml:space="preserve"> de 2012.</w:t>
      </w:r>
    </w:p>
    <w:sectPr w:rsidR="005D0974" w:rsidRPr="00402945" w:rsidSect="001C6BAD">
      <w:footerReference w:type="default" r:id="rId2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34" w:rsidRDefault="00290834">
      <w:r>
        <w:separator/>
      </w:r>
    </w:p>
  </w:endnote>
  <w:endnote w:type="continuationSeparator" w:id="0">
    <w:p w:rsidR="00290834" w:rsidRDefault="002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74" w:rsidRDefault="005D0974" w:rsidP="00C7516F">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3ADE">
      <w:rPr>
        <w:rStyle w:val="Nmerodepgina"/>
        <w:noProof/>
      </w:rPr>
      <w:t>2</w:t>
    </w:r>
    <w:r>
      <w:rPr>
        <w:rStyle w:val="Nmerodepgina"/>
      </w:rPr>
      <w:fldChar w:fldCharType="end"/>
    </w:r>
  </w:p>
  <w:p w:rsidR="005D0974" w:rsidRDefault="005D0974" w:rsidP="00C751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34" w:rsidRDefault="00290834">
      <w:r>
        <w:separator/>
      </w:r>
    </w:p>
  </w:footnote>
  <w:footnote w:type="continuationSeparator" w:id="0">
    <w:p w:rsidR="00290834" w:rsidRDefault="00290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473C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AE0F2A"/>
    <w:multiLevelType w:val="hybridMultilevel"/>
    <w:tmpl w:val="294A5E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3DB18A7"/>
    <w:multiLevelType w:val="hybridMultilevel"/>
    <w:tmpl w:val="E6AAA9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C2C284A"/>
    <w:multiLevelType w:val="hybridMultilevel"/>
    <w:tmpl w:val="B8D07C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971D5C"/>
    <w:multiLevelType w:val="hybridMultilevel"/>
    <w:tmpl w:val="33E8910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0DAE0048"/>
    <w:multiLevelType w:val="hybridMultilevel"/>
    <w:tmpl w:val="28E67D6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E114172"/>
    <w:multiLevelType w:val="hybridMultilevel"/>
    <w:tmpl w:val="294A5E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EB1486A"/>
    <w:multiLevelType w:val="hybridMultilevel"/>
    <w:tmpl w:val="BD38A5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FCD5DB7"/>
    <w:multiLevelType w:val="multilevel"/>
    <w:tmpl w:val="566E15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7990AAE"/>
    <w:multiLevelType w:val="hybridMultilevel"/>
    <w:tmpl w:val="D1FAFFA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nsid w:val="258B778E"/>
    <w:multiLevelType w:val="hybridMultilevel"/>
    <w:tmpl w:val="8BA2311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2BFF1AC3"/>
    <w:multiLevelType w:val="hybridMultilevel"/>
    <w:tmpl w:val="DFAE9B5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94727B3"/>
    <w:multiLevelType w:val="hybridMultilevel"/>
    <w:tmpl w:val="300463A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41D309BA"/>
    <w:multiLevelType w:val="hybridMultilevel"/>
    <w:tmpl w:val="A3E2950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nsid w:val="555600AE"/>
    <w:multiLevelType w:val="hybridMultilevel"/>
    <w:tmpl w:val="97B44028"/>
    <w:lvl w:ilvl="0" w:tplc="04160013">
      <w:start w:val="1"/>
      <w:numFmt w:val="upperRoman"/>
      <w:lvlText w:val="%1."/>
      <w:lvlJc w:val="right"/>
      <w:pPr>
        <w:tabs>
          <w:tab w:val="num" w:pos="720"/>
        </w:tabs>
        <w:ind w:left="720" w:hanging="18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563F6B99"/>
    <w:multiLevelType w:val="hybridMultilevel"/>
    <w:tmpl w:val="4B3C9CE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6">
    <w:nsid w:val="56D72F29"/>
    <w:multiLevelType w:val="hybridMultilevel"/>
    <w:tmpl w:val="FF3EA88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5AFF25E1"/>
    <w:multiLevelType w:val="hybridMultilevel"/>
    <w:tmpl w:val="1F06A3AE"/>
    <w:lvl w:ilvl="0" w:tplc="DF02CA14">
      <w:start w:val="1"/>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F5E5EAB"/>
    <w:multiLevelType w:val="hybridMultilevel"/>
    <w:tmpl w:val="2A380330"/>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62FE668A"/>
    <w:multiLevelType w:val="hybridMultilevel"/>
    <w:tmpl w:val="330472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8D345A2"/>
    <w:multiLevelType w:val="hybridMultilevel"/>
    <w:tmpl w:val="972876C4"/>
    <w:lvl w:ilvl="0" w:tplc="9684AF82">
      <w:start w:val="1"/>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70EB39F5"/>
    <w:multiLevelType w:val="hybridMultilevel"/>
    <w:tmpl w:val="606C6E7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8FC2020"/>
    <w:multiLevelType w:val="hybridMultilevel"/>
    <w:tmpl w:val="2D4C1F20"/>
    <w:lvl w:ilvl="0" w:tplc="967C94BE">
      <w:start w:val="1"/>
      <w:numFmt w:val="upperRoman"/>
      <w:pStyle w:val="Itens"/>
      <w:lvlText w:val="%1."/>
      <w:lvlJc w:val="right"/>
      <w:pPr>
        <w:tabs>
          <w:tab w:val="num" w:pos="1021"/>
        </w:tabs>
        <w:ind w:left="1021" w:hanging="170"/>
      </w:pPr>
      <w:rPr>
        <w:rFonts w:hint="default"/>
      </w:rPr>
    </w:lvl>
    <w:lvl w:ilvl="1" w:tplc="0416000F">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790758E0"/>
    <w:multiLevelType w:val="hybridMultilevel"/>
    <w:tmpl w:val="1F06A3AE"/>
    <w:lvl w:ilvl="0" w:tplc="DF02CA14">
      <w:start w:val="1"/>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7E654957"/>
    <w:multiLevelType w:val="hybridMultilevel"/>
    <w:tmpl w:val="93D4C0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7"/>
  </w:num>
  <w:num w:numId="3">
    <w:abstractNumId w:val="24"/>
  </w:num>
  <w:num w:numId="4">
    <w:abstractNumId w:val="7"/>
  </w:num>
  <w:num w:numId="5">
    <w:abstractNumId w:val="19"/>
  </w:num>
  <w:num w:numId="6">
    <w:abstractNumId w:val="3"/>
  </w:num>
  <w:num w:numId="7">
    <w:abstractNumId w:val="2"/>
  </w:num>
  <w:num w:numId="8">
    <w:abstractNumId w:val="15"/>
  </w:num>
  <w:num w:numId="9">
    <w:abstractNumId w:val="12"/>
  </w:num>
  <w:num w:numId="10">
    <w:abstractNumId w:val="4"/>
  </w:num>
  <w:num w:numId="11">
    <w:abstractNumId w:val="16"/>
  </w:num>
  <w:num w:numId="12">
    <w:abstractNumId w:val="22"/>
  </w:num>
  <w:num w:numId="13">
    <w:abstractNumId w:val="14"/>
  </w:num>
  <w:num w:numId="14">
    <w:abstractNumId w:val="21"/>
  </w:num>
  <w:num w:numId="15">
    <w:abstractNumId w:val="11"/>
  </w:num>
  <w:num w:numId="16">
    <w:abstractNumId w:val="5"/>
  </w:num>
  <w:num w:numId="17">
    <w:abstractNumId w:val="13"/>
  </w:num>
  <w:num w:numId="18">
    <w:abstractNumId w:val="9"/>
  </w:num>
  <w:num w:numId="19">
    <w:abstractNumId w:val="10"/>
  </w:num>
  <w:num w:numId="20">
    <w:abstractNumId w:val="18"/>
  </w:num>
  <w:num w:numId="21">
    <w:abstractNumId w:val="23"/>
  </w:num>
  <w:num w:numId="22">
    <w:abstractNumId w:val="0"/>
  </w:num>
  <w:num w:numId="23">
    <w:abstractNumId w:val="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D3A"/>
    <w:rsid w:val="00023A10"/>
    <w:rsid w:val="00037FE1"/>
    <w:rsid w:val="000403F8"/>
    <w:rsid w:val="000768C4"/>
    <w:rsid w:val="000A56EC"/>
    <w:rsid w:val="000A5DB8"/>
    <w:rsid w:val="000C45D7"/>
    <w:rsid w:val="000E56BF"/>
    <w:rsid w:val="000E6C60"/>
    <w:rsid w:val="0010129C"/>
    <w:rsid w:val="00103515"/>
    <w:rsid w:val="00103EC8"/>
    <w:rsid w:val="00106432"/>
    <w:rsid w:val="001072F1"/>
    <w:rsid w:val="00111D09"/>
    <w:rsid w:val="00150F3B"/>
    <w:rsid w:val="00156D67"/>
    <w:rsid w:val="001666E3"/>
    <w:rsid w:val="00186BDA"/>
    <w:rsid w:val="001A4CCA"/>
    <w:rsid w:val="001B7E4B"/>
    <w:rsid w:val="001C6BAD"/>
    <w:rsid w:val="001D2F85"/>
    <w:rsid w:val="001D6279"/>
    <w:rsid w:val="001E3A94"/>
    <w:rsid w:val="0021567D"/>
    <w:rsid w:val="00245361"/>
    <w:rsid w:val="00253DBB"/>
    <w:rsid w:val="00257B38"/>
    <w:rsid w:val="00285798"/>
    <w:rsid w:val="00290834"/>
    <w:rsid w:val="002B7411"/>
    <w:rsid w:val="002B7D20"/>
    <w:rsid w:val="002C581A"/>
    <w:rsid w:val="002D4327"/>
    <w:rsid w:val="002E49C3"/>
    <w:rsid w:val="002F09B1"/>
    <w:rsid w:val="002F7306"/>
    <w:rsid w:val="00313962"/>
    <w:rsid w:val="00315404"/>
    <w:rsid w:val="00322F12"/>
    <w:rsid w:val="0032311A"/>
    <w:rsid w:val="0032787B"/>
    <w:rsid w:val="0033022C"/>
    <w:rsid w:val="003358F6"/>
    <w:rsid w:val="00336F29"/>
    <w:rsid w:val="00350373"/>
    <w:rsid w:val="003525FC"/>
    <w:rsid w:val="003628CB"/>
    <w:rsid w:val="003860D7"/>
    <w:rsid w:val="00386F70"/>
    <w:rsid w:val="003C52A4"/>
    <w:rsid w:val="003D7EDB"/>
    <w:rsid w:val="003F23A1"/>
    <w:rsid w:val="00402945"/>
    <w:rsid w:val="004039FF"/>
    <w:rsid w:val="00420605"/>
    <w:rsid w:val="00436088"/>
    <w:rsid w:val="00442BB9"/>
    <w:rsid w:val="0045020C"/>
    <w:rsid w:val="00462F7F"/>
    <w:rsid w:val="0046361D"/>
    <w:rsid w:val="00464003"/>
    <w:rsid w:val="00483991"/>
    <w:rsid w:val="00497141"/>
    <w:rsid w:val="004A4A8B"/>
    <w:rsid w:val="004A5160"/>
    <w:rsid w:val="004B2461"/>
    <w:rsid w:val="004B6235"/>
    <w:rsid w:val="004D4F94"/>
    <w:rsid w:val="004D7732"/>
    <w:rsid w:val="004E1B64"/>
    <w:rsid w:val="004F3CEF"/>
    <w:rsid w:val="005031C2"/>
    <w:rsid w:val="0052048B"/>
    <w:rsid w:val="005318B1"/>
    <w:rsid w:val="005473DC"/>
    <w:rsid w:val="00555DFD"/>
    <w:rsid w:val="005623CE"/>
    <w:rsid w:val="005732CA"/>
    <w:rsid w:val="00575D9E"/>
    <w:rsid w:val="00580FEB"/>
    <w:rsid w:val="00591923"/>
    <w:rsid w:val="005961D2"/>
    <w:rsid w:val="005B01C4"/>
    <w:rsid w:val="005B1278"/>
    <w:rsid w:val="005B3B1C"/>
    <w:rsid w:val="005C2945"/>
    <w:rsid w:val="005D0974"/>
    <w:rsid w:val="005D276A"/>
    <w:rsid w:val="005D4260"/>
    <w:rsid w:val="005E6E3B"/>
    <w:rsid w:val="005F02C4"/>
    <w:rsid w:val="006034C5"/>
    <w:rsid w:val="00613852"/>
    <w:rsid w:val="0062377D"/>
    <w:rsid w:val="00635F09"/>
    <w:rsid w:val="00643EA9"/>
    <w:rsid w:val="00645AE9"/>
    <w:rsid w:val="00670C2F"/>
    <w:rsid w:val="00673E16"/>
    <w:rsid w:val="00695C6F"/>
    <w:rsid w:val="006A776F"/>
    <w:rsid w:val="006C4617"/>
    <w:rsid w:val="006E142D"/>
    <w:rsid w:val="006F0413"/>
    <w:rsid w:val="00710FFB"/>
    <w:rsid w:val="0071143F"/>
    <w:rsid w:val="007309AA"/>
    <w:rsid w:val="0074486E"/>
    <w:rsid w:val="00752CE2"/>
    <w:rsid w:val="00762436"/>
    <w:rsid w:val="00777B6B"/>
    <w:rsid w:val="007C37ED"/>
    <w:rsid w:val="007E3E31"/>
    <w:rsid w:val="007E556E"/>
    <w:rsid w:val="007E6CE5"/>
    <w:rsid w:val="00822BBE"/>
    <w:rsid w:val="0082386A"/>
    <w:rsid w:val="0083346C"/>
    <w:rsid w:val="00840B44"/>
    <w:rsid w:val="0084547E"/>
    <w:rsid w:val="00852870"/>
    <w:rsid w:val="0089296A"/>
    <w:rsid w:val="008B2EB3"/>
    <w:rsid w:val="008E5441"/>
    <w:rsid w:val="008F4A3C"/>
    <w:rsid w:val="008F5207"/>
    <w:rsid w:val="009003F9"/>
    <w:rsid w:val="00911365"/>
    <w:rsid w:val="009136BC"/>
    <w:rsid w:val="009215EC"/>
    <w:rsid w:val="00924D3A"/>
    <w:rsid w:val="009338F8"/>
    <w:rsid w:val="009367CC"/>
    <w:rsid w:val="0095487A"/>
    <w:rsid w:val="00962DAA"/>
    <w:rsid w:val="00973BFE"/>
    <w:rsid w:val="009838BA"/>
    <w:rsid w:val="009904BD"/>
    <w:rsid w:val="009B1A92"/>
    <w:rsid w:val="00A00552"/>
    <w:rsid w:val="00A175DE"/>
    <w:rsid w:val="00A20767"/>
    <w:rsid w:val="00A2499D"/>
    <w:rsid w:val="00A7415E"/>
    <w:rsid w:val="00A76FFA"/>
    <w:rsid w:val="00A86243"/>
    <w:rsid w:val="00A97182"/>
    <w:rsid w:val="00AC4569"/>
    <w:rsid w:val="00AC660C"/>
    <w:rsid w:val="00AD6F3C"/>
    <w:rsid w:val="00AE2AA2"/>
    <w:rsid w:val="00AF3286"/>
    <w:rsid w:val="00B03160"/>
    <w:rsid w:val="00B07DE4"/>
    <w:rsid w:val="00B157C8"/>
    <w:rsid w:val="00B2585D"/>
    <w:rsid w:val="00B30068"/>
    <w:rsid w:val="00B36F36"/>
    <w:rsid w:val="00B4624E"/>
    <w:rsid w:val="00B82A0F"/>
    <w:rsid w:val="00B879D0"/>
    <w:rsid w:val="00B911B3"/>
    <w:rsid w:val="00BA6719"/>
    <w:rsid w:val="00BA7D62"/>
    <w:rsid w:val="00BB134F"/>
    <w:rsid w:val="00BC419D"/>
    <w:rsid w:val="00BE44FB"/>
    <w:rsid w:val="00BF2BBC"/>
    <w:rsid w:val="00C003E8"/>
    <w:rsid w:val="00C04305"/>
    <w:rsid w:val="00C16AC5"/>
    <w:rsid w:val="00C35F47"/>
    <w:rsid w:val="00C62397"/>
    <w:rsid w:val="00C704FE"/>
    <w:rsid w:val="00C7516F"/>
    <w:rsid w:val="00C8675F"/>
    <w:rsid w:val="00CA3171"/>
    <w:rsid w:val="00CB6C9B"/>
    <w:rsid w:val="00CC3ADE"/>
    <w:rsid w:val="00CD238A"/>
    <w:rsid w:val="00CE0824"/>
    <w:rsid w:val="00CE3E1D"/>
    <w:rsid w:val="00D12919"/>
    <w:rsid w:val="00D17DED"/>
    <w:rsid w:val="00D24379"/>
    <w:rsid w:val="00D25B25"/>
    <w:rsid w:val="00D61830"/>
    <w:rsid w:val="00D6361B"/>
    <w:rsid w:val="00D710AD"/>
    <w:rsid w:val="00D72B86"/>
    <w:rsid w:val="00D85F6A"/>
    <w:rsid w:val="00D96A65"/>
    <w:rsid w:val="00DE133C"/>
    <w:rsid w:val="00DF0F7A"/>
    <w:rsid w:val="00DF3AF1"/>
    <w:rsid w:val="00E05C44"/>
    <w:rsid w:val="00E074DD"/>
    <w:rsid w:val="00E21C1F"/>
    <w:rsid w:val="00E44C03"/>
    <w:rsid w:val="00E5365D"/>
    <w:rsid w:val="00E82D35"/>
    <w:rsid w:val="00E86147"/>
    <w:rsid w:val="00E870B5"/>
    <w:rsid w:val="00EA0E2E"/>
    <w:rsid w:val="00EB171C"/>
    <w:rsid w:val="00EB6434"/>
    <w:rsid w:val="00EC2893"/>
    <w:rsid w:val="00EC327B"/>
    <w:rsid w:val="00EE4D33"/>
    <w:rsid w:val="00EF14C8"/>
    <w:rsid w:val="00EF7BB9"/>
    <w:rsid w:val="00F2342C"/>
    <w:rsid w:val="00F551CF"/>
    <w:rsid w:val="00F636E3"/>
    <w:rsid w:val="00F82E23"/>
    <w:rsid w:val="00F97314"/>
    <w:rsid w:val="00FB473B"/>
    <w:rsid w:val="00FD5D6B"/>
    <w:rsid w:val="00FF0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3A"/>
    <w:rPr>
      <w:sz w:val="24"/>
      <w:szCs w:val="24"/>
    </w:rPr>
  </w:style>
  <w:style w:type="paragraph" w:styleId="Ttulo1">
    <w:name w:val="heading 1"/>
    <w:basedOn w:val="Normal"/>
    <w:next w:val="Normal"/>
    <w:link w:val="Ttulo1Char"/>
    <w:uiPriority w:val="99"/>
    <w:qFormat/>
    <w:rsid w:val="009338F8"/>
    <w:pPr>
      <w:keepNext/>
      <w:spacing w:before="240" w:after="60"/>
      <w:outlineLvl w:val="0"/>
    </w:pPr>
    <w:rPr>
      <w:rFonts w:ascii="Arial" w:hAnsi="Arial" w:cs="Arial"/>
      <w:b/>
      <w:bCs/>
      <w:kern w:val="28"/>
      <w:sz w:val="28"/>
      <w:szCs w:val="28"/>
    </w:rPr>
  </w:style>
  <w:style w:type="paragraph" w:styleId="Ttulo2">
    <w:name w:val="heading 2"/>
    <w:basedOn w:val="Normal"/>
    <w:next w:val="Normal"/>
    <w:link w:val="Ttulo2Char"/>
    <w:uiPriority w:val="99"/>
    <w:qFormat/>
    <w:rsid w:val="009338F8"/>
    <w:pPr>
      <w:keepNext/>
      <w:spacing w:line="360" w:lineRule="auto"/>
      <w:jc w:val="both"/>
      <w:outlineLvl w:val="1"/>
    </w:pPr>
    <w:rPr>
      <w:b/>
      <w:bCs/>
    </w:rPr>
  </w:style>
  <w:style w:type="paragraph" w:styleId="Ttulo3">
    <w:name w:val="heading 3"/>
    <w:basedOn w:val="Normal"/>
    <w:next w:val="Normal"/>
    <w:link w:val="Ttulo3Char"/>
    <w:uiPriority w:val="99"/>
    <w:qFormat/>
    <w:rsid w:val="009338F8"/>
    <w:pPr>
      <w:keepNext/>
      <w:ind w:right="49"/>
      <w:jc w:val="right"/>
      <w:outlineLvl w:val="2"/>
    </w:pPr>
    <w:rPr>
      <w:rFonts w:ascii="Arial" w:hAnsi="Arial" w:cs="Arial"/>
      <w:lang w:val="en-GB"/>
    </w:rPr>
  </w:style>
  <w:style w:type="paragraph" w:styleId="Ttulo4">
    <w:name w:val="heading 4"/>
    <w:basedOn w:val="Normal"/>
    <w:next w:val="Normal"/>
    <w:link w:val="Ttulo4Char"/>
    <w:uiPriority w:val="99"/>
    <w:qFormat/>
    <w:rsid w:val="009338F8"/>
    <w:pPr>
      <w:keepNext/>
      <w:spacing w:line="360" w:lineRule="auto"/>
      <w:jc w:val="center"/>
      <w:outlineLvl w:val="3"/>
    </w:pPr>
    <w:rPr>
      <w:rFonts w:ascii="Arial" w:hAnsi="Arial" w:cs="Arial"/>
    </w:rPr>
  </w:style>
  <w:style w:type="paragraph" w:styleId="Ttulo5">
    <w:name w:val="heading 5"/>
    <w:basedOn w:val="Normal"/>
    <w:next w:val="Normal"/>
    <w:link w:val="Ttulo5Char"/>
    <w:uiPriority w:val="99"/>
    <w:qFormat/>
    <w:rsid w:val="009338F8"/>
    <w:pPr>
      <w:keepNext/>
      <w:spacing w:line="360" w:lineRule="auto"/>
      <w:jc w:val="right"/>
      <w:outlineLvl w:val="4"/>
    </w:pPr>
    <w:rPr>
      <w:rFonts w:ascii="Arial" w:hAnsi="Arial" w:cs="Arial"/>
    </w:rPr>
  </w:style>
  <w:style w:type="paragraph" w:styleId="Ttulo6">
    <w:name w:val="heading 6"/>
    <w:basedOn w:val="Normal"/>
    <w:next w:val="Normal"/>
    <w:link w:val="Ttulo6Char"/>
    <w:uiPriority w:val="99"/>
    <w:qFormat/>
    <w:rsid w:val="009338F8"/>
    <w:pPr>
      <w:keepNext/>
      <w:ind w:right="2035"/>
      <w:jc w:val="right"/>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338F8"/>
    <w:rPr>
      <w:rFonts w:ascii="Arial" w:hAnsi="Arial" w:cs="Arial"/>
      <w:b/>
      <w:bCs/>
      <w:kern w:val="28"/>
      <w:sz w:val="28"/>
      <w:szCs w:val="28"/>
    </w:rPr>
  </w:style>
  <w:style w:type="character" w:customStyle="1" w:styleId="Ttulo2Char">
    <w:name w:val="Título 2 Char"/>
    <w:link w:val="Ttulo2"/>
    <w:uiPriority w:val="99"/>
    <w:locked/>
    <w:rsid w:val="009338F8"/>
    <w:rPr>
      <w:b/>
      <w:bCs/>
      <w:sz w:val="24"/>
      <w:szCs w:val="24"/>
    </w:rPr>
  </w:style>
  <w:style w:type="character" w:customStyle="1" w:styleId="Ttulo3Char">
    <w:name w:val="Título 3 Char"/>
    <w:link w:val="Ttulo3"/>
    <w:uiPriority w:val="99"/>
    <w:locked/>
    <w:rsid w:val="009338F8"/>
    <w:rPr>
      <w:rFonts w:ascii="Arial" w:hAnsi="Arial" w:cs="Arial"/>
      <w:sz w:val="24"/>
      <w:szCs w:val="24"/>
      <w:lang w:val="en-GB"/>
    </w:rPr>
  </w:style>
  <w:style w:type="character" w:customStyle="1" w:styleId="Ttulo4Char">
    <w:name w:val="Título 4 Char"/>
    <w:link w:val="Ttulo4"/>
    <w:uiPriority w:val="99"/>
    <w:locked/>
    <w:rsid w:val="009338F8"/>
    <w:rPr>
      <w:rFonts w:ascii="Arial" w:hAnsi="Arial" w:cs="Arial"/>
      <w:sz w:val="24"/>
      <w:szCs w:val="24"/>
    </w:rPr>
  </w:style>
  <w:style w:type="character" w:customStyle="1" w:styleId="Ttulo5Char">
    <w:name w:val="Título 5 Char"/>
    <w:link w:val="Ttulo5"/>
    <w:uiPriority w:val="99"/>
    <w:locked/>
    <w:rsid w:val="009338F8"/>
    <w:rPr>
      <w:rFonts w:ascii="Arial" w:hAnsi="Arial" w:cs="Arial"/>
      <w:sz w:val="24"/>
      <w:szCs w:val="24"/>
    </w:rPr>
  </w:style>
  <w:style w:type="character" w:customStyle="1" w:styleId="Ttulo6Char">
    <w:name w:val="Título 6 Char"/>
    <w:link w:val="Ttulo6"/>
    <w:uiPriority w:val="99"/>
    <w:locked/>
    <w:rsid w:val="009338F8"/>
    <w:rPr>
      <w:rFonts w:ascii="Arial" w:hAnsi="Arial" w:cs="Arial"/>
      <w:sz w:val="24"/>
      <w:szCs w:val="24"/>
    </w:rPr>
  </w:style>
  <w:style w:type="character" w:styleId="Hyperlink">
    <w:name w:val="Hyperlink"/>
    <w:uiPriority w:val="99"/>
    <w:rsid w:val="00924D3A"/>
    <w:rPr>
      <w:color w:val="0000FF"/>
      <w:u w:val="single"/>
    </w:rPr>
  </w:style>
  <w:style w:type="paragraph" w:styleId="Pr-formataoHTML">
    <w:name w:val="HTML Preformatted"/>
    <w:basedOn w:val="Normal"/>
    <w:link w:val="Pr-formataoHTMLChar"/>
    <w:uiPriority w:val="99"/>
    <w:rsid w:val="0092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sid w:val="009338F8"/>
    <w:rPr>
      <w:rFonts w:ascii="Courier New" w:hAnsi="Courier New" w:cs="Courier New"/>
      <w:sz w:val="24"/>
      <w:szCs w:val="24"/>
    </w:rPr>
  </w:style>
  <w:style w:type="character" w:styleId="MquinadeescreverHTML">
    <w:name w:val="HTML Typewriter"/>
    <w:uiPriority w:val="99"/>
    <w:rsid w:val="00924D3A"/>
    <w:rPr>
      <w:rFonts w:ascii="Courier New" w:hAnsi="Courier New" w:cs="Courier New"/>
      <w:sz w:val="20"/>
      <w:szCs w:val="20"/>
    </w:rPr>
  </w:style>
  <w:style w:type="paragraph" w:styleId="Rodap">
    <w:name w:val="footer"/>
    <w:basedOn w:val="Normal"/>
    <w:link w:val="RodapChar"/>
    <w:uiPriority w:val="99"/>
    <w:rsid w:val="009338F8"/>
    <w:pPr>
      <w:tabs>
        <w:tab w:val="center" w:pos="4252"/>
        <w:tab w:val="right" w:pos="8504"/>
      </w:tabs>
    </w:pPr>
  </w:style>
  <w:style w:type="character" w:customStyle="1" w:styleId="RodapChar">
    <w:name w:val="Rodapé Char"/>
    <w:link w:val="Rodap"/>
    <w:uiPriority w:val="99"/>
    <w:locked/>
    <w:rsid w:val="009338F8"/>
    <w:rPr>
      <w:sz w:val="24"/>
      <w:szCs w:val="24"/>
      <w:lang w:eastAsia="pt-BR"/>
    </w:rPr>
  </w:style>
  <w:style w:type="character" w:styleId="Nmerodepgina">
    <w:name w:val="page number"/>
    <w:basedOn w:val="Fontepargpadro"/>
    <w:uiPriority w:val="99"/>
    <w:rsid w:val="009338F8"/>
  </w:style>
  <w:style w:type="paragraph" w:styleId="NormalWeb">
    <w:name w:val="Normal (Web)"/>
    <w:basedOn w:val="Normal"/>
    <w:uiPriority w:val="99"/>
    <w:rsid w:val="009338F8"/>
    <w:pPr>
      <w:spacing w:before="100" w:beforeAutospacing="1" w:after="100" w:afterAutospacing="1"/>
    </w:pPr>
  </w:style>
  <w:style w:type="paragraph" w:customStyle="1" w:styleId="menor">
    <w:name w:val="menor"/>
    <w:basedOn w:val="Normal"/>
    <w:uiPriority w:val="99"/>
    <w:rsid w:val="009338F8"/>
    <w:pPr>
      <w:spacing w:before="100" w:beforeAutospacing="1" w:after="100" w:afterAutospacing="1"/>
    </w:pPr>
    <w:rPr>
      <w:rFonts w:ascii="Verdana" w:hAnsi="Verdana" w:cs="Verdana"/>
      <w:color w:val="333333"/>
      <w:sz w:val="18"/>
      <w:szCs w:val="18"/>
    </w:rPr>
  </w:style>
  <w:style w:type="character" w:styleId="HiperlinkVisitado">
    <w:name w:val="FollowedHyperlink"/>
    <w:uiPriority w:val="99"/>
    <w:rsid w:val="009338F8"/>
    <w:rPr>
      <w:color w:val="800080"/>
      <w:u w:val="single"/>
    </w:rPr>
  </w:style>
  <w:style w:type="paragraph" w:styleId="Remetente">
    <w:name w:val="envelope return"/>
    <w:basedOn w:val="Normal"/>
    <w:uiPriority w:val="99"/>
    <w:rsid w:val="009338F8"/>
    <w:rPr>
      <w:rFonts w:ascii="Arial" w:hAnsi="Arial" w:cs="Arial"/>
      <w:sz w:val="20"/>
      <w:szCs w:val="20"/>
      <w:lang w:val="en-GB" w:eastAsia="en-US"/>
    </w:rPr>
  </w:style>
  <w:style w:type="paragraph" w:styleId="Corpodetexto">
    <w:name w:val="Body Text"/>
    <w:basedOn w:val="Normal"/>
    <w:link w:val="CorpodetextoChar"/>
    <w:uiPriority w:val="99"/>
    <w:rsid w:val="009338F8"/>
    <w:pPr>
      <w:spacing w:after="240"/>
      <w:jc w:val="both"/>
    </w:pPr>
    <w:rPr>
      <w:sz w:val="26"/>
      <w:szCs w:val="26"/>
      <w:lang w:val="en-GB"/>
    </w:rPr>
  </w:style>
  <w:style w:type="character" w:customStyle="1" w:styleId="CorpodetextoChar">
    <w:name w:val="Corpo de texto Char"/>
    <w:link w:val="Corpodetexto"/>
    <w:uiPriority w:val="99"/>
    <w:locked/>
    <w:rsid w:val="009338F8"/>
    <w:rPr>
      <w:sz w:val="26"/>
      <w:szCs w:val="26"/>
      <w:lang w:val="en-GB"/>
    </w:rPr>
  </w:style>
  <w:style w:type="paragraph" w:styleId="Corpodetexto2">
    <w:name w:val="Body Text 2"/>
    <w:basedOn w:val="Normal"/>
    <w:link w:val="Corpodetexto2Char"/>
    <w:uiPriority w:val="99"/>
    <w:rsid w:val="009338F8"/>
    <w:pPr>
      <w:spacing w:line="360" w:lineRule="auto"/>
      <w:jc w:val="both"/>
    </w:pPr>
    <w:rPr>
      <w:rFonts w:ascii="Arial" w:hAnsi="Arial" w:cs="Arial"/>
      <w:color w:val="000000"/>
    </w:rPr>
  </w:style>
  <w:style w:type="character" w:customStyle="1" w:styleId="Corpodetexto2Char">
    <w:name w:val="Corpo de texto 2 Char"/>
    <w:link w:val="Corpodetexto2"/>
    <w:uiPriority w:val="99"/>
    <w:locked/>
    <w:rsid w:val="009338F8"/>
    <w:rPr>
      <w:rFonts w:ascii="Arial" w:hAnsi="Arial" w:cs="Arial"/>
      <w:color w:val="000000"/>
      <w:sz w:val="17"/>
      <w:szCs w:val="17"/>
    </w:rPr>
  </w:style>
  <w:style w:type="paragraph" w:styleId="Textodebalo">
    <w:name w:val="Balloon Text"/>
    <w:basedOn w:val="Normal"/>
    <w:link w:val="TextodebaloChar"/>
    <w:uiPriority w:val="99"/>
    <w:semiHidden/>
    <w:rsid w:val="009338F8"/>
    <w:rPr>
      <w:rFonts w:ascii="Tahoma" w:hAnsi="Tahoma" w:cs="Tahoma"/>
      <w:sz w:val="16"/>
      <w:szCs w:val="16"/>
      <w:lang w:val="en-GB"/>
    </w:rPr>
  </w:style>
  <w:style w:type="character" w:customStyle="1" w:styleId="TextodebaloChar">
    <w:name w:val="Texto de balão Char"/>
    <w:link w:val="Textodebalo"/>
    <w:uiPriority w:val="99"/>
    <w:locked/>
    <w:rsid w:val="009338F8"/>
    <w:rPr>
      <w:rFonts w:ascii="Tahoma" w:hAnsi="Tahoma" w:cs="Tahoma"/>
      <w:sz w:val="16"/>
      <w:szCs w:val="16"/>
      <w:lang w:val="en-GB"/>
    </w:rPr>
  </w:style>
  <w:style w:type="paragraph" w:customStyle="1" w:styleId="Itens">
    <w:name w:val="Itens"/>
    <w:basedOn w:val="Normal"/>
    <w:uiPriority w:val="99"/>
    <w:rsid w:val="009338F8"/>
    <w:pPr>
      <w:numPr>
        <w:numId w:val="12"/>
      </w:numPr>
      <w:spacing w:before="120" w:line="360" w:lineRule="auto"/>
      <w:jc w:val="both"/>
    </w:pPr>
    <w:rPr>
      <w:rFonts w:ascii="Tahoma" w:hAnsi="Tahoma" w:cs="Tahoma"/>
    </w:rPr>
  </w:style>
  <w:style w:type="character" w:styleId="Refdecomentrio">
    <w:name w:val="annotation reference"/>
    <w:uiPriority w:val="99"/>
    <w:semiHidden/>
    <w:rsid w:val="009338F8"/>
    <w:rPr>
      <w:sz w:val="16"/>
      <w:szCs w:val="16"/>
    </w:rPr>
  </w:style>
  <w:style w:type="paragraph" w:styleId="Textodecomentrio">
    <w:name w:val="annotation text"/>
    <w:basedOn w:val="Normal"/>
    <w:link w:val="TextodecomentrioChar"/>
    <w:uiPriority w:val="99"/>
    <w:semiHidden/>
    <w:rsid w:val="009338F8"/>
    <w:rPr>
      <w:sz w:val="20"/>
      <w:szCs w:val="20"/>
      <w:lang w:val="en-GB"/>
    </w:rPr>
  </w:style>
  <w:style w:type="character" w:customStyle="1" w:styleId="TextodecomentrioChar">
    <w:name w:val="Texto de comentário Char"/>
    <w:link w:val="Textodecomentrio"/>
    <w:uiPriority w:val="99"/>
    <w:locked/>
    <w:rsid w:val="009338F8"/>
    <w:rPr>
      <w:lang w:val="en-GB"/>
    </w:rPr>
  </w:style>
  <w:style w:type="paragraph" w:styleId="Assuntodocomentrio">
    <w:name w:val="annotation subject"/>
    <w:basedOn w:val="Textodecomentrio"/>
    <w:next w:val="Textodecomentrio"/>
    <w:link w:val="AssuntodocomentrioChar"/>
    <w:uiPriority w:val="99"/>
    <w:semiHidden/>
    <w:rsid w:val="009338F8"/>
    <w:rPr>
      <w:b/>
      <w:bCs/>
    </w:rPr>
  </w:style>
  <w:style w:type="character" w:customStyle="1" w:styleId="AssuntodocomentrioChar">
    <w:name w:val="Assunto do comentário Char"/>
    <w:link w:val="Assuntodocomentrio"/>
    <w:uiPriority w:val="99"/>
    <w:locked/>
    <w:rsid w:val="009338F8"/>
    <w:rPr>
      <w:b/>
      <w:bCs/>
      <w:lang w:val="en-GB"/>
    </w:rPr>
  </w:style>
  <w:style w:type="paragraph" w:styleId="Cabealho">
    <w:name w:val="header"/>
    <w:basedOn w:val="Normal"/>
    <w:link w:val="CabealhoChar"/>
    <w:uiPriority w:val="99"/>
    <w:rsid w:val="009338F8"/>
    <w:pPr>
      <w:tabs>
        <w:tab w:val="center" w:pos="4252"/>
        <w:tab w:val="right" w:pos="8504"/>
      </w:tabs>
    </w:pPr>
    <w:rPr>
      <w:sz w:val="20"/>
      <w:szCs w:val="20"/>
      <w:lang w:val="en-GB"/>
    </w:rPr>
  </w:style>
  <w:style w:type="character" w:customStyle="1" w:styleId="CabealhoChar">
    <w:name w:val="Cabeçalho Char"/>
    <w:link w:val="Cabealho"/>
    <w:uiPriority w:val="99"/>
    <w:locked/>
    <w:rsid w:val="009338F8"/>
    <w:rPr>
      <w:lang w:val="en-GB"/>
    </w:rPr>
  </w:style>
  <w:style w:type="paragraph" w:customStyle="1" w:styleId="Default">
    <w:name w:val="Default"/>
    <w:uiPriority w:val="99"/>
    <w:rsid w:val="004B2461"/>
    <w:pPr>
      <w:autoSpaceDE w:val="0"/>
      <w:autoSpaceDN w:val="0"/>
      <w:adjustRightInd w:val="0"/>
    </w:pPr>
    <w:rPr>
      <w:color w:val="000000"/>
      <w:sz w:val="24"/>
      <w:szCs w:val="24"/>
    </w:rPr>
  </w:style>
  <w:style w:type="paragraph" w:customStyle="1" w:styleId="DecimalAligned">
    <w:name w:val="Decimal Aligned"/>
    <w:basedOn w:val="Normal"/>
    <w:uiPriority w:val="99"/>
    <w:rsid w:val="0032311A"/>
    <w:pPr>
      <w:tabs>
        <w:tab w:val="decimal" w:pos="360"/>
      </w:tabs>
      <w:spacing w:after="200" w:line="276" w:lineRule="auto"/>
    </w:pPr>
    <w:rPr>
      <w:rFonts w:ascii="Calibri" w:hAnsi="Calibri" w:cs="Calibri"/>
      <w:sz w:val="22"/>
      <w:szCs w:val="22"/>
      <w:lang w:eastAsia="en-US"/>
    </w:rPr>
  </w:style>
  <w:style w:type="paragraph" w:styleId="Textodenotaderodap">
    <w:name w:val="footnote text"/>
    <w:basedOn w:val="Normal"/>
    <w:link w:val="TextodenotaderodapChar"/>
    <w:uiPriority w:val="99"/>
    <w:semiHidden/>
    <w:rsid w:val="0032311A"/>
    <w:rPr>
      <w:rFonts w:ascii="Calibri" w:hAnsi="Calibri" w:cs="Calibri"/>
      <w:sz w:val="20"/>
      <w:szCs w:val="20"/>
      <w:lang w:eastAsia="en-US"/>
    </w:rPr>
  </w:style>
  <w:style w:type="character" w:customStyle="1" w:styleId="TextodenotaderodapChar">
    <w:name w:val="Texto de nota de rodapé Char"/>
    <w:link w:val="Textodenotaderodap"/>
    <w:uiPriority w:val="99"/>
    <w:locked/>
    <w:rsid w:val="0032311A"/>
    <w:rPr>
      <w:rFonts w:ascii="Calibri" w:hAnsi="Calibri" w:cs="Calibri"/>
      <w:lang w:eastAsia="en-US"/>
    </w:rPr>
  </w:style>
  <w:style w:type="character" w:customStyle="1" w:styleId="nfaseSutil1">
    <w:name w:val="Ênfase Sutil1"/>
    <w:uiPriority w:val="99"/>
    <w:rsid w:val="0032311A"/>
    <w:rPr>
      <w:rFonts w:eastAsia="Times New Roman"/>
      <w:i/>
      <w:iCs/>
      <w:color w:val="808080"/>
      <w:sz w:val="22"/>
      <w:szCs w:val="22"/>
      <w:lang w:val="pt-BR"/>
    </w:rPr>
  </w:style>
  <w:style w:type="table" w:customStyle="1" w:styleId="SombreamentoMdio2-nfase51">
    <w:name w:val="Sombreamento Médio 2 - Ênfase 51"/>
    <w:uiPriority w:val="99"/>
    <w:rsid w:val="0032311A"/>
    <w:rPr>
      <w:rFonts w:ascii="Calibri" w:hAnsi="Calibri" w:cs="Calibri"/>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elacomgrade">
    <w:name w:val="Table Grid"/>
    <w:basedOn w:val="Tabelanormal"/>
    <w:uiPriority w:val="99"/>
    <w:rsid w:val="00462F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basedOn w:val="Fontepargpadro"/>
    <w:uiPriority w:val="99"/>
    <w:rsid w:val="008E5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033">
      <w:marLeft w:val="0"/>
      <w:marRight w:val="0"/>
      <w:marTop w:val="0"/>
      <w:marBottom w:val="0"/>
      <w:divBdr>
        <w:top w:val="none" w:sz="0" w:space="0" w:color="auto"/>
        <w:left w:val="none" w:sz="0" w:space="0" w:color="auto"/>
        <w:bottom w:val="none" w:sz="0" w:space="0" w:color="auto"/>
        <w:right w:val="none" w:sz="0" w:space="0" w:color="auto"/>
      </w:divBdr>
    </w:div>
    <w:div w:id="180515034">
      <w:marLeft w:val="0"/>
      <w:marRight w:val="0"/>
      <w:marTop w:val="0"/>
      <w:marBottom w:val="0"/>
      <w:divBdr>
        <w:top w:val="none" w:sz="0" w:space="0" w:color="auto"/>
        <w:left w:val="none" w:sz="0" w:space="0" w:color="auto"/>
        <w:bottom w:val="none" w:sz="0" w:space="0" w:color="auto"/>
        <w:right w:val="none" w:sz="0" w:space="0" w:color="auto"/>
      </w:divBdr>
    </w:div>
    <w:div w:id="180515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csaude@furg.br" TargetMode="External"/><Relationship Id="rId13" Type="http://schemas.openxmlformats.org/officeDocument/2006/relationships/hyperlink" Target="http://www.ciencias_saude.furg.br" TargetMode="External"/><Relationship Id="rId18" Type="http://schemas.openxmlformats.org/officeDocument/2006/relationships/hyperlink" Target="mailto:melissaxavier@ig.com.br" TargetMode="External"/><Relationship Id="rId26" Type="http://schemas.openxmlformats.org/officeDocument/2006/relationships/hyperlink" Target="mailto:mcflores01@gmail.com" TargetMode="External"/><Relationship Id="rId3" Type="http://schemas.microsoft.com/office/2007/relationships/stylesWithEffects" Target="stylesWithEffects.xml"/><Relationship Id="rId21" Type="http://schemas.openxmlformats.org/officeDocument/2006/relationships/hyperlink" Target="mailto:zhanglinjie63@yahoo.com.br" TargetMode="External"/><Relationship Id="rId7" Type="http://schemas.openxmlformats.org/officeDocument/2006/relationships/endnotes" Target="endnotes.xml"/><Relationship Id="rId12" Type="http://schemas.openxmlformats.org/officeDocument/2006/relationships/hyperlink" Target="http://www.furg.br/" TargetMode="External"/><Relationship Id="rId17" Type="http://schemas.openxmlformats.org/officeDocument/2006/relationships/hyperlink" Target="mailto:cjscaini@gmail.com" TargetMode="External"/><Relationship Id="rId25" Type="http://schemas.openxmlformats.org/officeDocument/2006/relationships/hyperlink" Target="mailto:l.signori@hotmail.com.br" TargetMode="External"/><Relationship Id="rId2" Type="http://schemas.openxmlformats.org/officeDocument/2006/relationships/styles" Target="styles.xml"/><Relationship Id="rId16" Type="http://schemas.openxmlformats.org/officeDocument/2006/relationships/hyperlink" Target="mailto:avongrol@hotmail.com" TargetMode="External"/><Relationship Id="rId20" Type="http://schemas.openxmlformats.org/officeDocument/2006/relationships/hyperlink" Target="mailto:carlavg@brturbo.com.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ncias_saude.furg.br" TargetMode="External"/><Relationship Id="rId24" Type="http://schemas.openxmlformats.org/officeDocument/2006/relationships/hyperlink" Target="mailto:adrianeoliveira@furg.br" TargetMode="External"/><Relationship Id="rId5" Type="http://schemas.openxmlformats.org/officeDocument/2006/relationships/webSettings" Target="webSettings.xml"/><Relationship Id="rId15" Type="http://schemas.openxmlformats.org/officeDocument/2006/relationships/hyperlink" Target="http://br.f607.mail.yahoo.com/ym/Compose?To=nani60@gmail.com" TargetMode="External"/><Relationship Id="rId23" Type="http://schemas.openxmlformats.org/officeDocument/2006/relationships/hyperlink" Target="mailto:scdumith@yahoo.com.br" TargetMode="External"/><Relationship Id="rId28" Type="http://schemas.openxmlformats.org/officeDocument/2006/relationships/hyperlink" Target="mailto:pgcsaude@furg.br" TargetMode="External"/><Relationship Id="rId10" Type="http://schemas.openxmlformats.org/officeDocument/2006/relationships/hyperlink" Target="http://www.siposg.furg.br" TargetMode="External"/><Relationship Id="rId19" Type="http://schemas.openxmlformats.org/officeDocument/2006/relationships/hyperlink" Target="mailto:dahoravp@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posg.furg.br" TargetMode="External"/><Relationship Id="rId14" Type="http://schemas.openxmlformats.org/officeDocument/2006/relationships/hyperlink" Target="http://www.furg.br/" TargetMode="External"/><Relationship Id="rId22" Type="http://schemas.openxmlformats.org/officeDocument/2006/relationships/hyperlink" Target="mailto:dmiraul@furg.br" TargetMode="External"/><Relationship Id="rId27" Type="http://schemas.openxmlformats.org/officeDocument/2006/relationships/hyperlink" Target="mailto:susilauz@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2813</Words>
  <Characters>15191</Characters>
  <Application>Microsoft Office Word</Application>
  <DocSecurity>0</DocSecurity>
  <Lines>126</Lines>
  <Paragraphs>35</Paragraphs>
  <ScaleCrop>false</ScaleCrop>
  <Company>Hewlett-Packard Company</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UNIVERSIDADE FEDERAL DO RIO GRANDE - FURG</dc:title>
  <dc:subject/>
  <dc:creator>Cliente</dc:creator>
  <cp:keywords/>
  <dc:description/>
  <cp:lastModifiedBy>NTI - HU</cp:lastModifiedBy>
  <cp:revision>7</cp:revision>
  <cp:lastPrinted>2012-10-15T17:08:00Z</cp:lastPrinted>
  <dcterms:created xsi:type="dcterms:W3CDTF">2012-10-05T11:56:00Z</dcterms:created>
  <dcterms:modified xsi:type="dcterms:W3CDTF">2012-10-31T18:02:00Z</dcterms:modified>
</cp:coreProperties>
</file>